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85551" w14:textId="77777777" w:rsidR="00AA33CA" w:rsidRPr="00AA33CA" w:rsidRDefault="00991D82" w:rsidP="00AA33CA">
      <w:pPr>
        <w:jc w:val="center"/>
        <w:rPr>
          <w:rFonts w:ascii="Arial" w:hAnsi="Arial" w:cs="Arial"/>
          <w:i/>
          <w:noProof/>
          <w:sz w:val="28"/>
          <w:szCs w:val="32"/>
        </w:rPr>
      </w:pPr>
      <w:r>
        <w:rPr>
          <w:rFonts w:ascii="Arial" w:hAnsi="Arial" w:cs="Arial"/>
          <w:i/>
          <w:noProof/>
          <w:sz w:val="28"/>
          <w:szCs w:val="32"/>
        </w:rPr>
        <w:drawing>
          <wp:anchor distT="0" distB="0" distL="114300" distR="114300" simplePos="0" relativeHeight="251663360" behindDoc="0" locked="0" layoutInCell="1" allowOverlap="1" wp14:anchorId="5871C1A5" wp14:editId="1F1EC3ED">
            <wp:simplePos x="0" y="0"/>
            <wp:positionH relativeFrom="column">
              <wp:posOffset>457200</wp:posOffset>
            </wp:positionH>
            <wp:positionV relativeFrom="paragraph">
              <wp:posOffset>-228600</wp:posOffset>
            </wp:positionV>
            <wp:extent cx="744250" cy="84965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Sheild.png"/>
                    <pic:cNvPicPr/>
                  </pic:nvPicPr>
                  <pic:blipFill>
                    <a:blip r:embed="rId6">
                      <a:extLst>
                        <a:ext uri="{28A0092B-C50C-407E-A947-70E740481C1C}">
                          <a14:useLocalDpi xmlns:a14="http://schemas.microsoft.com/office/drawing/2010/main" val="0"/>
                        </a:ext>
                      </a:extLst>
                    </a:blip>
                    <a:stretch>
                      <a:fillRect/>
                    </a:stretch>
                  </pic:blipFill>
                  <pic:spPr>
                    <a:xfrm>
                      <a:off x="0" y="0"/>
                      <a:ext cx="744250" cy="849658"/>
                    </a:xfrm>
                    <a:prstGeom prst="rect">
                      <a:avLst/>
                    </a:prstGeom>
                  </pic:spPr>
                </pic:pic>
              </a:graphicData>
            </a:graphic>
            <wp14:sizeRelH relativeFrom="page">
              <wp14:pctWidth>0</wp14:pctWidth>
            </wp14:sizeRelH>
            <wp14:sizeRelV relativeFrom="page">
              <wp14:pctHeight>0</wp14:pctHeight>
            </wp14:sizeRelV>
          </wp:anchor>
        </w:drawing>
      </w:r>
      <w:r w:rsidR="00AA33CA" w:rsidRPr="00AA33CA">
        <w:rPr>
          <w:rFonts w:ascii="Arial" w:hAnsi="Arial" w:cs="Arial"/>
          <w:i/>
          <w:noProof/>
          <w:sz w:val="28"/>
          <w:szCs w:val="32"/>
        </w:rPr>
        <w:t>Grady High School</w:t>
      </w:r>
    </w:p>
    <w:p w14:paraId="782DE634" w14:textId="3197CE63" w:rsidR="00412FF5" w:rsidRPr="00AA33CA" w:rsidRDefault="00412FF5" w:rsidP="002E4B36">
      <w:pPr>
        <w:jc w:val="center"/>
        <w:rPr>
          <w:rFonts w:ascii="Arial" w:hAnsi="Arial" w:cs="Arial"/>
          <w:bCs/>
          <w:sz w:val="32"/>
          <w:szCs w:val="32"/>
        </w:rPr>
      </w:pPr>
      <w:r w:rsidRPr="00AA33CA">
        <w:rPr>
          <w:rFonts w:ascii="Arial" w:hAnsi="Arial" w:cs="Arial"/>
          <w:noProof/>
          <w:sz w:val="28"/>
          <w:szCs w:val="32"/>
        </w:rPr>
        <w:t>20</w:t>
      </w:r>
      <w:r w:rsidR="00146284">
        <w:rPr>
          <w:rFonts w:ascii="Arial" w:hAnsi="Arial" w:cs="Arial"/>
          <w:noProof/>
          <w:sz w:val="28"/>
          <w:szCs w:val="32"/>
        </w:rPr>
        <w:t>20-2021</w:t>
      </w:r>
      <w:r w:rsidRPr="00AA33CA">
        <w:rPr>
          <w:rFonts w:ascii="Arial" w:hAnsi="Arial" w:cs="Arial"/>
          <w:bCs/>
          <w:sz w:val="28"/>
          <w:szCs w:val="32"/>
        </w:rPr>
        <w:t xml:space="preserve"> COURSE SYLLABUS</w:t>
      </w:r>
    </w:p>
    <w:p w14:paraId="13E55AAB" w14:textId="7FB51E84" w:rsidR="00412FF5" w:rsidRPr="001E4DEE" w:rsidRDefault="00146284" w:rsidP="00AA33CA">
      <w:pPr>
        <w:jc w:val="center"/>
        <w:rPr>
          <w:rFonts w:ascii="Arial" w:hAnsi="Arial" w:cs="Arial"/>
          <w:b/>
          <w:color w:val="000000" w:themeColor="text1"/>
        </w:rPr>
      </w:pPr>
      <w:r>
        <w:rPr>
          <w:rFonts w:ascii="Arial" w:hAnsi="Arial" w:cs="Arial"/>
          <w:b/>
          <w:color w:val="000000" w:themeColor="text1"/>
        </w:rPr>
        <w:t>Marketing Principles</w:t>
      </w:r>
    </w:p>
    <w:p w14:paraId="60D41CAC" w14:textId="77777777" w:rsidR="00412FF5" w:rsidRPr="00AA33CA" w:rsidRDefault="00412FF5" w:rsidP="00E03732">
      <w:pPr>
        <w:rPr>
          <w:rFonts w:ascii="Arial" w:hAnsi="Arial" w:cs="Arial"/>
          <w:b/>
        </w:rPr>
      </w:pPr>
    </w:p>
    <w:tbl>
      <w:tblPr>
        <w:tblW w:w="0" w:type="auto"/>
        <w:tblLook w:val="01E0" w:firstRow="1" w:lastRow="1" w:firstColumn="1" w:lastColumn="1" w:noHBand="0" w:noVBand="0"/>
      </w:tblPr>
      <w:tblGrid>
        <w:gridCol w:w="5075"/>
        <w:gridCol w:w="4991"/>
      </w:tblGrid>
      <w:tr w:rsidR="00412FF5" w:rsidRPr="00AA33CA" w14:paraId="1F9C5E0B" w14:textId="77777777" w:rsidTr="00D62C7A">
        <w:trPr>
          <w:trHeight w:val="288"/>
        </w:trPr>
        <w:tc>
          <w:tcPr>
            <w:tcW w:w="5148" w:type="dxa"/>
            <w:vAlign w:val="center"/>
          </w:tcPr>
          <w:p w14:paraId="445CE86C" w14:textId="77777777" w:rsidR="00412FF5" w:rsidRPr="00AA33CA" w:rsidRDefault="00412FF5" w:rsidP="00D62C7A">
            <w:pPr>
              <w:rPr>
                <w:rFonts w:ascii="Arial" w:hAnsi="Arial" w:cs="Arial"/>
              </w:rPr>
            </w:pPr>
            <w:r w:rsidRPr="00AA33CA">
              <w:rPr>
                <w:rFonts w:ascii="Arial" w:hAnsi="Arial" w:cs="Arial"/>
              </w:rPr>
              <w:t xml:space="preserve">Teacher: </w:t>
            </w:r>
            <w:r w:rsidR="003E162F">
              <w:rPr>
                <w:rFonts w:ascii="Arial" w:hAnsi="Arial" w:cs="Arial"/>
              </w:rPr>
              <w:t>James Dunton</w:t>
            </w:r>
          </w:p>
        </w:tc>
        <w:tc>
          <w:tcPr>
            <w:tcW w:w="5040" w:type="dxa"/>
            <w:vAlign w:val="center"/>
          </w:tcPr>
          <w:p w14:paraId="3B4D4D54" w14:textId="77777777" w:rsidR="00412FF5" w:rsidRPr="00AA33CA" w:rsidRDefault="00412FF5" w:rsidP="00D62C7A">
            <w:pPr>
              <w:rPr>
                <w:rFonts w:ascii="Arial" w:hAnsi="Arial" w:cs="Arial"/>
              </w:rPr>
            </w:pPr>
            <w:r w:rsidRPr="00AA33CA">
              <w:rPr>
                <w:rFonts w:ascii="Arial" w:hAnsi="Arial" w:cs="Arial"/>
              </w:rPr>
              <w:t xml:space="preserve">Phone Number: </w:t>
            </w:r>
            <w:r w:rsidR="003E162F">
              <w:rPr>
                <w:rFonts w:ascii="Arial" w:hAnsi="Arial" w:cs="Arial"/>
              </w:rPr>
              <w:t>678-428-5329</w:t>
            </w:r>
          </w:p>
        </w:tc>
      </w:tr>
      <w:tr w:rsidR="00412FF5" w:rsidRPr="00AA33CA" w14:paraId="4E8813C2" w14:textId="77777777" w:rsidTr="00D62C7A">
        <w:trPr>
          <w:trHeight w:val="288"/>
        </w:trPr>
        <w:tc>
          <w:tcPr>
            <w:tcW w:w="5148" w:type="dxa"/>
            <w:vAlign w:val="center"/>
          </w:tcPr>
          <w:p w14:paraId="4CD08D42" w14:textId="77777777" w:rsidR="00412FF5" w:rsidRPr="00AA33CA" w:rsidRDefault="00412FF5" w:rsidP="00D62C7A">
            <w:pPr>
              <w:rPr>
                <w:rFonts w:ascii="Arial" w:hAnsi="Arial" w:cs="Arial"/>
              </w:rPr>
            </w:pPr>
            <w:r w:rsidRPr="00AA33CA">
              <w:rPr>
                <w:rFonts w:ascii="Arial" w:hAnsi="Arial" w:cs="Arial"/>
              </w:rPr>
              <w:t xml:space="preserve">Room Number: </w:t>
            </w:r>
            <w:r w:rsidR="003E162F">
              <w:rPr>
                <w:rFonts w:ascii="Arial" w:hAnsi="Arial" w:cs="Arial"/>
              </w:rPr>
              <w:t xml:space="preserve"> E-210</w:t>
            </w:r>
          </w:p>
        </w:tc>
        <w:tc>
          <w:tcPr>
            <w:tcW w:w="5040" w:type="dxa"/>
            <w:vAlign w:val="center"/>
          </w:tcPr>
          <w:p w14:paraId="77C7FED4" w14:textId="692470F0" w:rsidR="00412FF5" w:rsidRPr="00AA33CA" w:rsidRDefault="00412FF5" w:rsidP="00D62C7A">
            <w:pPr>
              <w:rPr>
                <w:rFonts w:ascii="Arial" w:hAnsi="Arial" w:cs="Arial"/>
              </w:rPr>
            </w:pPr>
            <w:r w:rsidRPr="00AA33CA">
              <w:rPr>
                <w:rFonts w:ascii="Arial" w:hAnsi="Arial" w:cs="Arial"/>
              </w:rPr>
              <w:t>Email:</w:t>
            </w:r>
            <w:r w:rsidRPr="00AA33CA">
              <w:rPr>
                <w:rFonts w:ascii="Arial" w:hAnsi="Arial" w:cs="Arial"/>
                <w:b/>
              </w:rPr>
              <w:t xml:space="preserve"> </w:t>
            </w:r>
            <w:r w:rsidRPr="00AA33CA">
              <w:rPr>
                <w:rFonts w:ascii="Arial" w:hAnsi="Arial" w:cs="Arial"/>
                <w:bCs/>
              </w:rPr>
              <w:t xml:space="preserve">   </w:t>
            </w:r>
            <w:r w:rsidR="003E162F">
              <w:rPr>
                <w:rFonts w:ascii="Arial" w:hAnsi="Arial" w:cs="Arial"/>
                <w:bCs/>
              </w:rPr>
              <w:t>jdunton</w:t>
            </w:r>
            <w:r w:rsidRPr="00822879">
              <w:rPr>
                <w:rFonts w:ascii="Arial" w:hAnsi="Arial" w:cs="Arial"/>
                <w:b/>
                <w:bCs/>
                <w:i/>
              </w:rPr>
              <w:t>@a</w:t>
            </w:r>
            <w:r w:rsidR="00146284">
              <w:rPr>
                <w:rFonts w:ascii="Arial" w:hAnsi="Arial" w:cs="Arial"/>
                <w:b/>
                <w:bCs/>
                <w:i/>
              </w:rPr>
              <w:t>psk12.org</w:t>
            </w:r>
          </w:p>
        </w:tc>
      </w:tr>
      <w:tr w:rsidR="00412FF5" w:rsidRPr="00AA33CA" w14:paraId="6D0354B3" w14:textId="77777777" w:rsidTr="00D62C7A">
        <w:trPr>
          <w:trHeight w:val="288"/>
        </w:trPr>
        <w:tc>
          <w:tcPr>
            <w:tcW w:w="5148" w:type="dxa"/>
            <w:vAlign w:val="center"/>
          </w:tcPr>
          <w:p w14:paraId="556AE659" w14:textId="7CB10BC6" w:rsidR="00412FF5" w:rsidRPr="00AA33CA" w:rsidRDefault="00AA33CA" w:rsidP="000B18E7">
            <w:pPr>
              <w:rPr>
                <w:rFonts w:ascii="Arial" w:hAnsi="Arial" w:cs="Arial"/>
                <w:b/>
              </w:rPr>
            </w:pPr>
            <w:r w:rsidRPr="00AA33CA">
              <w:rPr>
                <w:rFonts w:ascii="Arial" w:hAnsi="Arial" w:cs="Arial"/>
              </w:rPr>
              <w:t>Semester:</w:t>
            </w:r>
            <w:r>
              <w:rPr>
                <w:rFonts w:ascii="Arial" w:hAnsi="Arial" w:cs="Arial"/>
                <w:b/>
              </w:rPr>
              <w:t xml:space="preserve"> </w:t>
            </w:r>
            <w:r w:rsidR="000B18E7">
              <w:rPr>
                <w:rFonts w:ascii="Arial" w:hAnsi="Arial" w:cs="Arial"/>
                <w:b/>
                <w:i/>
              </w:rPr>
              <w:t>Fall 20</w:t>
            </w:r>
            <w:r w:rsidR="00146284">
              <w:rPr>
                <w:rFonts w:ascii="Arial" w:hAnsi="Arial" w:cs="Arial"/>
                <w:b/>
                <w:i/>
              </w:rPr>
              <w:t>20</w:t>
            </w:r>
          </w:p>
        </w:tc>
        <w:tc>
          <w:tcPr>
            <w:tcW w:w="5040" w:type="dxa"/>
            <w:vAlign w:val="center"/>
          </w:tcPr>
          <w:p w14:paraId="0113BB41" w14:textId="0D3314F2" w:rsidR="00412FF5" w:rsidRPr="00AA33CA" w:rsidRDefault="00412FF5" w:rsidP="00D62C7A">
            <w:pPr>
              <w:rPr>
                <w:rFonts w:ascii="Arial" w:hAnsi="Arial" w:cs="Arial"/>
                <w:b/>
              </w:rPr>
            </w:pPr>
            <w:r w:rsidRPr="00AA33CA">
              <w:rPr>
                <w:rFonts w:ascii="Arial" w:hAnsi="Arial" w:cs="Arial"/>
              </w:rPr>
              <w:t xml:space="preserve">Tutorial Days: </w:t>
            </w:r>
            <w:r w:rsidR="003E162F">
              <w:rPr>
                <w:rFonts w:ascii="Arial" w:hAnsi="Arial" w:cs="Arial"/>
                <w:b/>
                <w:i/>
              </w:rPr>
              <w:t>Monday</w:t>
            </w:r>
            <w:r w:rsidR="00FF6722">
              <w:rPr>
                <w:rFonts w:ascii="Arial" w:hAnsi="Arial" w:cs="Arial"/>
                <w:b/>
                <w:i/>
              </w:rPr>
              <w:t xml:space="preserve"> 3:30</w:t>
            </w:r>
          </w:p>
        </w:tc>
      </w:tr>
      <w:tr w:rsidR="00412FF5" w:rsidRPr="00AA33CA" w14:paraId="6DB0214F" w14:textId="77777777" w:rsidTr="00D62C7A">
        <w:trPr>
          <w:trHeight w:val="288"/>
        </w:trPr>
        <w:tc>
          <w:tcPr>
            <w:tcW w:w="5148" w:type="dxa"/>
            <w:vAlign w:val="center"/>
          </w:tcPr>
          <w:p w14:paraId="33D537B0" w14:textId="15A53401" w:rsidR="00FF6722" w:rsidRPr="00AA33CA" w:rsidRDefault="00FF6722" w:rsidP="00D62C7A">
            <w:pPr>
              <w:rPr>
                <w:rFonts w:ascii="Arial" w:hAnsi="Arial" w:cs="Arial"/>
              </w:rPr>
            </w:pPr>
            <w:r>
              <w:rPr>
                <w:rFonts w:ascii="Arial" w:hAnsi="Arial" w:cs="Arial"/>
              </w:rPr>
              <w:t>Zoom link:</w:t>
            </w:r>
          </w:p>
        </w:tc>
        <w:tc>
          <w:tcPr>
            <w:tcW w:w="5040" w:type="dxa"/>
            <w:vAlign w:val="center"/>
          </w:tcPr>
          <w:p w14:paraId="15C62618" w14:textId="1677E2C5" w:rsidR="00412FF5" w:rsidRPr="00AA33CA" w:rsidRDefault="00FF6722" w:rsidP="00D62C7A">
            <w:pPr>
              <w:rPr>
                <w:rFonts w:ascii="Arial" w:hAnsi="Arial" w:cs="Arial"/>
              </w:rPr>
            </w:pPr>
            <w:r>
              <w:rPr>
                <w:rFonts w:ascii="Arial" w:hAnsi="Arial" w:cs="Arial"/>
              </w:rPr>
              <w:t xml:space="preserve">Website: </w:t>
            </w:r>
          </w:p>
        </w:tc>
      </w:tr>
      <w:tr w:rsidR="00412FF5" w:rsidRPr="00AA33CA" w14:paraId="379F71B6" w14:textId="77777777" w:rsidTr="00D62C7A">
        <w:trPr>
          <w:trHeight w:val="288"/>
        </w:trPr>
        <w:tc>
          <w:tcPr>
            <w:tcW w:w="5148" w:type="dxa"/>
            <w:vAlign w:val="center"/>
          </w:tcPr>
          <w:p w14:paraId="18FAD58D" w14:textId="3E206BAE" w:rsidR="00412FF5" w:rsidRPr="000A5628" w:rsidRDefault="00412FF5" w:rsidP="00D62C7A">
            <w:pPr>
              <w:rPr>
                <w:rFonts w:ascii="Arial" w:hAnsi="Arial" w:cs="Arial"/>
              </w:rPr>
            </w:pPr>
          </w:p>
        </w:tc>
        <w:tc>
          <w:tcPr>
            <w:tcW w:w="5040" w:type="dxa"/>
            <w:vAlign w:val="center"/>
          </w:tcPr>
          <w:p w14:paraId="69DF53D1" w14:textId="78157E12" w:rsidR="00412FF5" w:rsidRPr="00AA33CA" w:rsidRDefault="00FF6722" w:rsidP="00D62C7A">
            <w:pPr>
              <w:rPr>
                <w:rFonts w:ascii="Arial" w:hAnsi="Arial" w:cs="Arial"/>
              </w:rPr>
            </w:pPr>
            <w:r>
              <w:rPr>
                <w:rFonts w:ascii="Arial" w:hAnsi="Arial" w:cs="Arial"/>
              </w:rPr>
              <w:t>Google Classroom code:</w:t>
            </w:r>
          </w:p>
        </w:tc>
      </w:tr>
    </w:tbl>
    <w:p w14:paraId="7ADA2576" w14:textId="77777777" w:rsidR="00412FF5" w:rsidRPr="00AA33CA" w:rsidRDefault="00412FF5" w:rsidP="00412FF5">
      <w:pPr>
        <w:rPr>
          <w:rFonts w:ascii="Arial" w:hAnsi="Arial" w:cs="Arial"/>
          <w:b/>
        </w:rPr>
      </w:pPr>
    </w:p>
    <w:p w14:paraId="489062A3" w14:textId="77777777" w:rsidR="00146284" w:rsidRDefault="00412FF5" w:rsidP="00146284">
      <w:pPr>
        <w:rPr>
          <w:rFonts w:ascii="Arial" w:hAnsi="Arial" w:cs="Arial"/>
          <w:b/>
        </w:rPr>
      </w:pPr>
      <w:r w:rsidRPr="00AA33CA">
        <w:rPr>
          <w:rFonts w:ascii="Arial" w:hAnsi="Arial" w:cs="Arial"/>
          <w:b/>
          <w:u w:val="single"/>
        </w:rPr>
        <w:t>Course Description</w:t>
      </w:r>
      <w:r w:rsidRPr="00AA33CA">
        <w:rPr>
          <w:rFonts w:ascii="Arial" w:hAnsi="Arial" w:cs="Arial"/>
          <w:b/>
        </w:rPr>
        <w:t>:</w:t>
      </w:r>
      <w:bookmarkStart w:id="0" w:name="Text12"/>
      <w:r w:rsidRPr="00AA33CA">
        <w:rPr>
          <w:rFonts w:ascii="Arial" w:hAnsi="Arial" w:cs="Arial"/>
          <w:b/>
        </w:rPr>
        <w:t xml:space="preserve">  </w:t>
      </w:r>
      <w:bookmarkEnd w:id="0"/>
    </w:p>
    <w:p w14:paraId="0EBEBB8A" w14:textId="064090F6" w:rsidR="00146284" w:rsidRPr="00146284" w:rsidRDefault="00146284" w:rsidP="00146284">
      <w:pPr>
        <w:rPr>
          <w:rFonts w:ascii="Arial" w:hAnsi="Arial" w:cs="Arial"/>
          <w:b/>
        </w:rPr>
      </w:pPr>
      <w:r w:rsidRPr="00146284">
        <w:rPr>
          <w:rFonts w:ascii="Arial" w:hAnsi="Arial" w:cs="Arial"/>
        </w:rPr>
        <w:t>Marketing Principles is the foundational course for the Marketing and Management, Fashion Merchandising and Buying, and Marketing Communications and Promotion Pathways. Marketing Principles addresses all the ways in which marketing satisfies consumer and business needs and wants for products and services. Students develop a basic understanding of Employability, Foundational and Business Administration skills, Economics, Entrepreneurship, Financial Analysis, Human Resources Management, Information Management, Marketing, Operations, Professional Development, Strategic Management, and Global Marketing strategies.</w:t>
      </w:r>
    </w:p>
    <w:p w14:paraId="6FB4EFD9" w14:textId="77777777" w:rsidR="00412FF5" w:rsidRPr="00AA33CA" w:rsidRDefault="00412FF5" w:rsidP="00412FF5">
      <w:pPr>
        <w:rPr>
          <w:rFonts w:ascii="Arial" w:hAnsi="Arial" w:cs="Arial"/>
        </w:rPr>
      </w:pPr>
    </w:p>
    <w:p w14:paraId="7680A75D" w14:textId="146E5565" w:rsidR="003E162F" w:rsidRDefault="004609F1" w:rsidP="00146284">
      <w:pPr>
        <w:rPr>
          <w:rFonts w:ascii="Arial" w:hAnsi="Arial" w:cs="Arial"/>
        </w:rPr>
      </w:pPr>
      <w:r>
        <w:rPr>
          <w:rFonts w:ascii="Arial" w:hAnsi="Arial" w:cs="Arial"/>
          <w:u w:val="single"/>
        </w:rPr>
        <w:t xml:space="preserve">Course Content Standard - </w:t>
      </w:r>
      <w:r w:rsidRPr="004609F1">
        <w:rPr>
          <w:rFonts w:ascii="Arial" w:hAnsi="Arial" w:cs="Arial"/>
          <w:u w:val="single"/>
        </w:rPr>
        <w:t>(www.georgiastandards.org</w:t>
      </w:r>
      <w:r w:rsidR="003F3592">
        <w:rPr>
          <w:rFonts w:ascii="Arial" w:hAnsi="Arial" w:cs="Arial"/>
          <w:u w:val="single"/>
        </w:rPr>
        <w:t>)</w:t>
      </w:r>
      <w:r w:rsidR="00412FF5" w:rsidRPr="00AA33CA">
        <w:rPr>
          <w:rFonts w:ascii="Arial" w:hAnsi="Arial" w:cs="Arial"/>
        </w:rPr>
        <w:t xml:space="preserve">: </w:t>
      </w:r>
    </w:p>
    <w:p w14:paraId="67CEC481" w14:textId="77777777" w:rsidR="00146284" w:rsidRPr="008323D4" w:rsidRDefault="00146284" w:rsidP="00146284">
      <w:pPr>
        <w:rPr>
          <w:rFonts w:ascii="Arial" w:hAnsi="Arial" w:cs="Arial"/>
        </w:rPr>
      </w:pPr>
    </w:p>
    <w:p w14:paraId="5C052B39" w14:textId="77777777" w:rsidR="00FF6722" w:rsidRDefault="00146284" w:rsidP="00146284">
      <w:pPr>
        <w:spacing w:before="100" w:beforeAutospacing="1" w:after="100" w:afterAutospacing="1"/>
      </w:pPr>
      <w:r w:rsidRPr="00146284">
        <w:rPr>
          <w:rFonts w:ascii="Arial,Bold" w:hAnsi="Arial,Bold"/>
        </w:rPr>
        <w:t xml:space="preserve">MKT-MP-1 </w:t>
      </w:r>
      <w:r w:rsidRPr="00146284">
        <w:rPr>
          <w:rFonts w:ascii="Arial,Bold" w:hAnsi="Arial,Bold"/>
          <w:sz w:val="22"/>
          <w:szCs w:val="22"/>
        </w:rPr>
        <w:t xml:space="preserve">Demonstrate employability skills required by business and industry. </w:t>
      </w:r>
    </w:p>
    <w:p w14:paraId="25D8004E" w14:textId="3DEA2E76" w:rsidR="00146284" w:rsidRPr="00146284" w:rsidRDefault="00146284" w:rsidP="00146284">
      <w:pPr>
        <w:spacing w:before="100" w:beforeAutospacing="1" w:after="100" w:afterAutospacing="1"/>
      </w:pPr>
      <w:r w:rsidRPr="00146284">
        <w:rPr>
          <w:rFonts w:ascii="Arial,Bold" w:hAnsi="Arial,Bold"/>
        </w:rPr>
        <w:t>MKT-MP-2</w:t>
      </w:r>
      <w:r>
        <w:rPr>
          <w:rFonts w:ascii="Arial,Bold" w:hAnsi="Arial,Bold"/>
        </w:rPr>
        <w:t xml:space="preserve"> </w:t>
      </w:r>
      <w:r w:rsidRPr="00146284">
        <w:rPr>
          <w:rFonts w:ascii="Arial,Bold" w:hAnsi="Arial,Bold"/>
        </w:rPr>
        <w:t xml:space="preserve">Demonstrate an understanding of concepts, strategies, techniques and systems used in communication, teamwork, human relations, problem solving, critical thinking, personal branding and career development (areas commonly referred to as “soft skills”). </w:t>
      </w:r>
    </w:p>
    <w:p w14:paraId="196ADF6C" w14:textId="73F81C9A" w:rsidR="00146284" w:rsidRDefault="00146284" w:rsidP="00146284">
      <w:pPr>
        <w:pStyle w:val="NormalWeb"/>
        <w:rPr>
          <w:rFonts w:ascii="Arial,Bold" w:hAnsi="Arial,Bold"/>
        </w:rPr>
      </w:pPr>
      <w:r w:rsidRPr="00146284">
        <w:rPr>
          <w:rFonts w:ascii="Arial,Bold" w:hAnsi="Arial,Bold"/>
        </w:rPr>
        <w:t>MKT-MP-3</w:t>
      </w:r>
      <w:r>
        <w:rPr>
          <w:rFonts w:ascii="Arial,Bold" w:hAnsi="Arial,Bold"/>
        </w:rPr>
        <w:t xml:space="preserve"> </w:t>
      </w:r>
      <w:r w:rsidRPr="00146284">
        <w:rPr>
          <w:rFonts w:ascii="Arial,Bold" w:hAnsi="Arial,Bold"/>
        </w:rPr>
        <w:t>Acquire foundational knowledge of marketing concepts to understand the scope and impact of marketing on th</w:t>
      </w:r>
      <w:r>
        <w:rPr>
          <w:rFonts w:ascii="Arial,Bold" w:hAnsi="Arial,Bold"/>
        </w:rPr>
        <w:t>e economy.</w:t>
      </w:r>
    </w:p>
    <w:p w14:paraId="604B9506" w14:textId="77777777" w:rsidR="00146284" w:rsidRDefault="00146284" w:rsidP="00146284">
      <w:pPr>
        <w:pStyle w:val="NormalWeb"/>
        <w:rPr>
          <w:rFonts w:ascii="Arial,Bold" w:hAnsi="Arial,Bold"/>
        </w:rPr>
      </w:pPr>
      <w:r w:rsidRPr="00146284">
        <w:rPr>
          <w:rFonts w:ascii="Arial,Bold" w:hAnsi="Arial,Bold"/>
        </w:rPr>
        <w:t>MKT-MP-4</w:t>
      </w:r>
      <w:r>
        <w:rPr>
          <w:rFonts w:ascii="Arial,Bold" w:hAnsi="Arial,Bold"/>
        </w:rPr>
        <w:t xml:space="preserve"> </w:t>
      </w:r>
      <w:r w:rsidRPr="00146284">
        <w:rPr>
          <w:rFonts w:ascii="Arial,Bold" w:hAnsi="Arial,Bold"/>
        </w:rPr>
        <w:t xml:space="preserve">Implement, modify, and improve business and marketing systems to facilitate business activities. </w:t>
      </w:r>
    </w:p>
    <w:p w14:paraId="4E776037" w14:textId="0F6651A7" w:rsidR="00146284" w:rsidRPr="00146284" w:rsidRDefault="00146284" w:rsidP="00146284">
      <w:pPr>
        <w:pStyle w:val="NormalWeb"/>
      </w:pPr>
      <w:r w:rsidRPr="00146284">
        <w:rPr>
          <w:rFonts w:ascii="Arial,Bold" w:hAnsi="Arial,Bold"/>
        </w:rPr>
        <w:t>MKT-MP-5</w:t>
      </w:r>
      <w:r>
        <w:rPr>
          <w:rFonts w:ascii="Arial,Bold" w:hAnsi="Arial,Bold"/>
        </w:rPr>
        <w:t xml:space="preserve"> </w:t>
      </w:r>
      <w:r w:rsidRPr="00146284">
        <w:rPr>
          <w:rFonts w:ascii="Arial,Bold" w:hAnsi="Arial,Bold"/>
        </w:rPr>
        <w:t xml:space="preserve">Demonstrate an understanding of customer behaviors and the economic environment in which customers function. </w:t>
      </w:r>
    </w:p>
    <w:p w14:paraId="06016FB7" w14:textId="21B665EB" w:rsidR="00146284" w:rsidRPr="00146284" w:rsidRDefault="00146284" w:rsidP="00146284">
      <w:pPr>
        <w:spacing w:before="100" w:beforeAutospacing="1" w:after="100" w:afterAutospacing="1"/>
        <w:rPr>
          <w:rFonts w:ascii="Arial" w:hAnsi="Arial" w:cs="Arial"/>
          <w:b/>
          <w:bCs/>
        </w:rPr>
      </w:pPr>
      <w:r w:rsidRPr="00146284">
        <w:rPr>
          <w:rFonts w:ascii="Arial" w:hAnsi="Arial" w:cs="Arial"/>
        </w:rPr>
        <w:t>MKT-MP-6</w:t>
      </w:r>
      <w:r>
        <w:rPr>
          <w:rFonts w:ascii="Arial" w:hAnsi="Arial" w:cs="Arial"/>
          <w:b/>
          <w:bCs/>
        </w:rPr>
        <w:t xml:space="preserve"> </w:t>
      </w:r>
      <w:r w:rsidRPr="00146284">
        <w:rPr>
          <w:rFonts w:ascii="Arial,Bold" w:hAnsi="Arial,Bold"/>
        </w:rPr>
        <w:t xml:space="preserve">Employ financial knowledge and skill to facilitate marketing decisions. </w:t>
      </w:r>
    </w:p>
    <w:p w14:paraId="7F685E6C" w14:textId="15063AC6" w:rsidR="00146284" w:rsidRPr="00146284" w:rsidRDefault="00146284" w:rsidP="00146284">
      <w:pPr>
        <w:spacing w:before="100" w:beforeAutospacing="1" w:after="100" w:afterAutospacing="1"/>
      </w:pPr>
      <w:r w:rsidRPr="00146284">
        <w:rPr>
          <w:rFonts w:ascii="Arial,Bold" w:hAnsi="Arial,Bold"/>
        </w:rPr>
        <w:t>MKT-MP-7</w:t>
      </w:r>
      <w:r>
        <w:rPr>
          <w:rFonts w:ascii="Arial,Bold" w:hAnsi="Arial,Bold"/>
        </w:rPr>
        <w:t xml:space="preserve"> </w:t>
      </w:r>
      <w:r w:rsidRPr="00146284">
        <w:rPr>
          <w:rFonts w:ascii="Arial,Bold" w:hAnsi="Arial,Bold"/>
        </w:rPr>
        <w:t xml:space="preserve">Acquire foundational knowledge of marketing information and research to understand the scope on business and marketing decisions. </w:t>
      </w:r>
    </w:p>
    <w:p w14:paraId="70422854" w14:textId="24BDAF8A" w:rsidR="00146284" w:rsidRPr="00146284" w:rsidRDefault="00146284" w:rsidP="00146284">
      <w:pPr>
        <w:spacing w:before="100" w:beforeAutospacing="1" w:after="100" w:afterAutospacing="1"/>
      </w:pPr>
      <w:r w:rsidRPr="00146284">
        <w:rPr>
          <w:rFonts w:ascii="Arial,Bold" w:hAnsi="Arial,Bold"/>
        </w:rPr>
        <w:t>MKT-MP-8</w:t>
      </w:r>
      <w:r>
        <w:rPr>
          <w:rFonts w:ascii="Arial,Bold" w:hAnsi="Arial,Bold"/>
        </w:rPr>
        <w:t xml:space="preserve"> </w:t>
      </w:r>
      <w:r w:rsidRPr="00146284">
        <w:rPr>
          <w:rFonts w:ascii="Arial,Bold" w:hAnsi="Arial,Bold"/>
        </w:rPr>
        <w:t xml:space="preserve">Utilize pricing strategies to maximize return and meet customer’s perception of value. </w:t>
      </w:r>
    </w:p>
    <w:p w14:paraId="0FB388C5" w14:textId="64019A56" w:rsidR="00146284" w:rsidRPr="00146284" w:rsidRDefault="00146284" w:rsidP="00146284">
      <w:pPr>
        <w:spacing w:before="100" w:beforeAutospacing="1" w:after="100" w:afterAutospacing="1"/>
      </w:pPr>
      <w:r w:rsidRPr="00146284">
        <w:rPr>
          <w:rFonts w:ascii="Arial,Bold" w:hAnsi="Arial,Bold"/>
        </w:rPr>
        <w:t>MKT-MP-9</w:t>
      </w:r>
      <w:r>
        <w:rPr>
          <w:rFonts w:ascii="Arial,Bold" w:hAnsi="Arial,Bold"/>
        </w:rPr>
        <w:t xml:space="preserve"> </w:t>
      </w:r>
      <w:r w:rsidRPr="00146284">
        <w:rPr>
          <w:rFonts w:ascii="Arial,Bold" w:hAnsi="Arial,Bold"/>
        </w:rPr>
        <w:t xml:space="preserve">Employ processes and techniques to develop, maintain, and improve a product/service mix to utilize market opportunities. </w:t>
      </w:r>
    </w:p>
    <w:p w14:paraId="11A6B273" w14:textId="604040BB" w:rsidR="00146284" w:rsidRPr="00146284" w:rsidRDefault="00146284" w:rsidP="00146284">
      <w:pPr>
        <w:spacing w:before="100" w:beforeAutospacing="1" w:after="100" w:afterAutospacing="1"/>
      </w:pPr>
      <w:r w:rsidRPr="00146284">
        <w:rPr>
          <w:rFonts w:ascii="Arial,Bold" w:hAnsi="Arial,Bold"/>
        </w:rPr>
        <w:t>MKT-MP-10</w:t>
      </w:r>
      <w:r>
        <w:rPr>
          <w:rFonts w:ascii="Arial,Bold" w:hAnsi="Arial,Bold"/>
        </w:rPr>
        <w:t xml:space="preserve"> </w:t>
      </w:r>
      <w:r w:rsidRPr="00146284">
        <w:rPr>
          <w:rFonts w:ascii="Arial,Bold" w:hAnsi="Arial,Bold"/>
        </w:rPr>
        <w:t xml:space="preserve">Employ processes and techniques to sell goods, services and ideas. </w:t>
      </w:r>
    </w:p>
    <w:p w14:paraId="03E755EA" w14:textId="4C093E04" w:rsidR="00146284" w:rsidRPr="00146284" w:rsidRDefault="00146284" w:rsidP="00146284">
      <w:pPr>
        <w:spacing w:before="100" w:beforeAutospacing="1" w:after="100" w:afterAutospacing="1"/>
      </w:pPr>
      <w:r w:rsidRPr="00146284">
        <w:rPr>
          <w:rFonts w:ascii="Arial,Bold" w:hAnsi="Arial,Bold"/>
        </w:rPr>
        <w:lastRenderedPageBreak/>
        <w:t>MKT-MP-11</w:t>
      </w:r>
      <w:r>
        <w:rPr>
          <w:rFonts w:ascii="Arial,Bold" w:hAnsi="Arial,Bold"/>
        </w:rPr>
        <w:t xml:space="preserve"> </w:t>
      </w:r>
      <w:r w:rsidRPr="00146284">
        <w:rPr>
          <w:rFonts w:ascii="Arial,Bold" w:hAnsi="Arial,Bold"/>
        </w:rPr>
        <w:t xml:space="preserve">Utilize promotional knowledge and skill for communicating information to achieve a desired marketing outcome. </w:t>
      </w:r>
    </w:p>
    <w:p w14:paraId="4EA91612" w14:textId="3528CE86" w:rsidR="00146284" w:rsidRPr="00146284" w:rsidRDefault="00146284" w:rsidP="00146284">
      <w:pPr>
        <w:spacing w:before="100" w:beforeAutospacing="1" w:after="100" w:afterAutospacing="1"/>
      </w:pPr>
      <w:r w:rsidRPr="00146284">
        <w:rPr>
          <w:rFonts w:ascii="Arial,Bold" w:hAnsi="Arial,Bold"/>
        </w:rPr>
        <w:t>MKT-MP-12</w:t>
      </w:r>
      <w:r>
        <w:rPr>
          <w:rFonts w:ascii="Arial,Bold" w:hAnsi="Arial,Bold"/>
        </w:rPr>
        <w:t xml:space="preserve"> </w:t>
      </w:r>
      <w:r w:rsidRPr="00146284">
        <w:rPr>
          <w:rFonts w:ascii="Arial,Bold" w:hAnsi="Arial,Bold"/>
        </w:rPr>
        <w:t xml:space="preserve">Utilize knowledge of distribution to manage supply-chain activities. </w:t>
      </w:r>
    </w:p>
    <w:p w14:paraId="0322720E" w14:textId="7987BCB9" w:rsidR="00146284" w:rsidRPr="00146284" w:rsidRDefault="00146284" w:rsidP="00146284">
      <w:pPr>
        <w:spacing w:before="100" w:beforeAutospacing="1" w:after="100" w:afterAutospacing="1"/>
      </w:pPr>
      <w:r w:rsidRPr="00146284">
        <w:rPr>
          <w:rFonts w:ascii="Arial,Bold" w:hAnsi="Arial,Bold"/>
        </w:rPr>
        <w:t xml:space="preserve">MKT-MP-13 Acquire foundational knowledge of international business and marketing concepts to understand the scope and impact on the economy. </w:t>
      </w:r>
    </w:p>
    <w:p w14:paraId="4DC83491" w14:textId="77777777" w:rsidR="00412FF5" w:rsidRPr="00AA33CA" w:rsidRDefault="00412FF5" w:rsidP="00412FF5">
      <w:pPr>
        <w:rPr>
          <w:rFonts w:ascii="Arial" w:hAnsi="Arial" w:cs="Arial"/>
          <w:color w:val="FF0000"/>
        </w:rPr>
      </w:pPr>
      <w:r w:rsidRPr="00AA33CA">
        <w:rPr>
          <w:rFonts w:ascii="Arial" w:hAnsi="Arial" w:cs="Arial"/>
          <w:u w:val="single"/>
        </w:rPr>
        <w:t>Course Outline</w:t>
      </w:r>
      <w:r w:rsidRPr="00AA33CA">
        <w:rPr>
          <w:rFonts w:ascii="Arial" w:hAnsi="Arial" w:cs="Arial"/>
        </w:rPr>
        <w:t xml:space="preserve">:  </w:t>
      </w:r>
    </w:p>
    <w:p w14:paraId="14958807" w14:textId="77777777" w:rsidR="00412FF5" w:rsidRPr="00AA33CA" w:rsidRDefault="00412FF5" w:rsidP="00412FF5">
      <w:pPr>
        <w:rPr>
          <w:rFonts w:ascii="Arial" w:hAnsi="Arial" w:cs="Arial"/>
          <w:bCs/>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8370"/>
      </w:tblGrid>
      <w:tr w:rsidR="00412FF5" w:rsidRPr="00AA33CA" w14:paraId="32C09027" w14:textId="77777777" w:rsidTr="00D62C7A">
        <w:trPr>
          <w:trHeight w:val="360"/>
        </w:trPr>
        <w:tc>
          <w:tcPr>
            <w:tcW w:w="1260" w:type="dxa"/>
            <w:vAlign w:val="center"/>
          </w:tcPr>
          <w:p w14:paraId="479036DB" w14:textId="77777777" w:rsidR="00412FF5" w:rsidRPr="00AA33CA" w:rsidRDefault="00412FF5" w:rsidP="00D62C7A">
            <w:pPr>
              <w:rPr>
                <w:rFonts w:ascii="Arial" w:hAnsi="Arial" w:cs="Arial"/>
              </w:rPr>
            </w:pPr>
            <w:r w:rsidRPr="00AA33CA">
              <w:rPr>
                <w:rFonts w:ascii="Arial" w:hAnsi="Arial" w:cs="Arial"/>
              </w:rPr>
              <w:t>Week 1:</w:t>
            </w:r>
          </w:p>
        </w:tc>
        <w:tc>
          <w:tcPr>
            <w:tcW w:w="8370" w:type="dxa"/>
            <w:vAlign w:val="center"/>
          </w:tcPr>
          <w:p w14:paraId="02953FE3" w14:textId="6982EE85" w:rsidR="00412FF5" w:rsidRPr="00AA33CA" w:rsidRDefault="003E162F" w:rsidP="00D62C7A">
            <w:pPr>
              <w:rPr>
                <w:rFonts w:ascii="Arial" w:hAnsi="Arial" w:cs="Arial"/>
              </w:rPr>
            </w:pPr>
            <w:r>
              <w:rPr>
                <w:rFonts w:ascii="Arial" w:hAnsi="Arial" w:cs="Arial"/>
              </w:rPr>
              <w:t xml:space="preserve">Marketing </w:t>
            </w:r>
            <w:r w:rsidR="00B31F3F">
              <w:rPr>
                <w:rFonts w:ascii="Arial" w:hAnsi="Arial" w:cs="Arial"/>
              </w:rPr>
              <w:t>terminology</w:t>
            </w:r>
          </w:p>
        </w:tc>
      </w:tr>
      <w:tr w:rsidR="00412FF5" w:rsidRPr="00AA33CA" w14:paraId="7624E567" w14:textId="77777777" w:rsidTr="00D62C7A">
        <w:trPr>
          <w:trHeight w:val="360"/>
        </w:trPr>
        <w:tc>
          <w:tcPr>
            <w:tcW w:w="1260" w:type="dxa"/>
            <w:vAlign w:val="center"/>
          </w:tcPr>
          <w:p w14:paraId="2066F3DA" w14:textId="77777777" w:rsidR="00412FF5" w:rsidRPr="00AA33CA" w:rsidRDefault="00412FF5" w:rsidP="00D62C7A">
            <w:pPr>
              <w:rPr>
                <w:rFonts w:ascii="Arial" w:hAnsi="Arial" w:cs="Arial"/>
              </w:rPr>
            </w:pPr>
            <w:r w:rsidRPr="00AA33CA">
              <w:rPr>
                <w:rFonts w:ascii="Arial" w:hAnsi="Arial" w:cs="Arial"/>
              </w:rPr>
              <w:t>Week 2:</w:t>
            </w:r>
          </w:p>
        </w:tc>
        <w:tc>
          <w:tcPr>
            <w:tcW w:w="8370" w:type="dxa"/>
            <w:vAlign w:val="center"/>
          </w:tcPr>
          <w:p w14:paraId="28A5A7D9" w14:textId="22F39C3A" w:rsidR="00412FF5" w:rsidRPr="00AA33CA" w:rsidRDefault="00B31F3F" w:rsidP="00D62C7A">
            <w:pPr>
              <w:rPr>
                <w:rFonts w:ascii="Arial" w:hAnsi="Arial" w:cs="Arial"/>
              </w:rPr>
            </w:pPr>
            <w:r>
              <w:rPr>
                <w:rFonts w:ascii="Arial" w:hAnsi="Arial" w:cs="Arial"/>
              </w:rPr>
              <w:t>Business and Management terminology</w:t>
            </w:r>
          </w:p>
        </w:tc>
      </w:tr>
      <w:tr w:rsidR="00412FF5" w:rsidRPr="00AA33CA" w14:paraId="60F6E990" w14:textId="77777777" w:rsidTr="00D62C7A">
        <w:trPr>
          <w:trHeight w:val="360"/>
        </w:trPr>
        <w:tc>
          <w:tcPr>
            <w:tcW w:w="1260" w:type="dxa"/>
            <w:vAlign w:val="center"/>
          </w:tcPr>
          <w:p w14:paraId="00819BC1" w14:textId="77777777" w:rsidR="00412FF5" w:rsidRPr="00AA33CA" w:rsidRDefault="00412FF5" w:rsidP="00D62C7A">
            <w:pPr>
              <w:rPr>
                <w:rFonts w:ascii="Arial" w:hAnsi="Arial" w:cs="Arial"/>
              </w:rPr>
            </w:pPr>
            <w:r w:rsidRPr="00AA33CA">
              <w:rPr>
                <w:rFonts w:ascii="Arial" w:hAnsi="Arial" w:cs="Arial"/>
              </w:rPr>
              <w:t>Week 3:</w:t>
            </w:r>
          </w:p>
        </w:tc>
        <w:tc>
          <w:tcPr>
            <w:tcW w:w="8370" w:type="dxa"/>
            <w:vAlign w:val="center"/>
          </w:tcPr>
          <w:p w14:paraId="0740EDFE" w14:textId="0E0F8CDC" w:rsidR="00412FF5" w:rsidRPr="00AA33CA" w:rsidRDefault="00B31F3F" w:rsidP="00D62C7A">
            <w:pPr>
              <w:rPr>
                <w:rFonts w:ascii="Arial" w:hAnsi="Arial" w:cs="Arial"/>
              </w:rPr>
            </w:pPr>
            <w:r>
              <w:rPr>
                <w:rFonts w:ascii="Arial" w:hAnsi="Arial" w:cs="Arial"/>
              </w:rPr>
              <w:t>Customer behavior/economics</w:t>
            </w:r>
          </w:p>
        </w:tc>
      </w:tr>
      <w:tr w:rsidR="00412FF5" w:rsidRPr="00AA33CA" w14:paraId="5CE90C2D" w14:textId="77777777" w:rsidTr="00D62C7A">
        <w:trPr>
          <w:trHeight w:val="360"/>
        </w:trPr>
        <w:tc>
          <w:tcPr>
            <w:tcW w:w="1260" w:type="dxa"/>
            <w:vAlign w:val="center"/>
          </w:tcPr>
          <w:p w14:paraId="7B6B18CE" w14:textId="77777777" w:rsidR="00412FF5" w:rsidRPr="00AA33CA" w:rsidRDefault="00412FF5" w:rsidP="00D62C7A">
            <w:pPr>
              <w:rPr>
                <w:rFonts w:ascii="Arial" w:hAnsi="Arial" w:cs="Arial"/>
              </w:rPr>
            </w:pPr>
            <w:r w:rsidRPr="00AA33CA">
              <w:rPr>
                <w:rFonts w:ascii="Arial" w:hAnsi="Arial" w:cs="Arial"/>
              </w:rPr>
              <w:t>Week 4:</w:t>
            </w:r>
          </w:p>
        </w:tc>
        <w:tc>
          <w:tcPr>
            <w:tcW w:w="8370" w:type="dxa"/>
            <w:vAlign w:val="center"/>
          </w:tcPr>
          <w:p w14:paraId="56A3971D" w14:textId="1D233276" w:rsidR="00412FF5" w:rsidRPr="00AA33CA" w:rsidRDefault="003E162F" w:rsidP="00D62C7A">
            <w:pPr>
              <w:rPr>
                <w:rFonts w:ascii="Arial" w:hAnsi="Arial" w:cs="Arial"/>
              </w:rPr>
            </w:pPr>
            <w:r>
              <w:rPr>
                <w:rFonts w:ascii="Arial" w:hAnsi="Arial" w:cs="Arial"/>
              </w:rPr>
              <w:t>F</w:t>
            </w:r>
            <w:r w:rsidR="00B31F3F">
              <w:rPr>
                <w:rFonts w:ascii="Arial" w:hAnsi="Arial" w:cs="Arial"/>
              </w:rPr>
              <w:t>inance</w:t>
            </w:r>
          </w:p>
        </w:tc>
      </w:tr>
      <w:tr w:rsidR="00412FF5" w:rsidRPr="00AA33CA" w14:paraId="0A887B4F" w14:textId="77777777" w:rsidTr="00D62C7A">
        <w:trPr>
          <w:trHeight w:val="360"/>
        </w:trPr>
        <w:tc>
          <w:tcPr>
            <w:tcW w:w="1260" w:type="dxa"/>
            <w:vAlign w:val="center"/>
          </w:tcPr>
          <w:p w14:paraId="7384EF9D" w14:textId="77777777" w:rsidR="00412FF5" w:rsidRPr="00AA33CA" w:rsidRDefault="00412FF5" w:rsidP="00D62C7A">
            <w:pPr>
              <w:rPr>
                <w:rFonts w:ascii="Arial" w:hAnsi="Arial" w:cs="Arial"/>
              </w:rPr>
            </w:pPr>
            <w:r w:rsidRPr="00AA33CA">
              <w:rPr>
                <w:rFonts w:ascii="Arial" w:hAnsi="Arial" w:cs="Arial"/>
              </w:rPr>
              <w:t>Week 5:</w:t>
            </w:r>
          </w:p>
        </w:tc>
        <w:tc>
          <w:tcPr>
            <w:tcW w:w="8370" w:type="dxa"/>
            <w:vAlign w:val="center"/>
          </w:tcPr>
          <w:p w14:paraId="4DE94EFF" w14:textId="3B1FD044" w:rsidR="00412FF5" w:rsidRPr="00AA33CA" w:rsidRDefault="00B31F3F" w:rsidP="00D62C7A">
            <w:pPr>
              <w:rPr>
                <w:rFonts w:ascii="Arial" w:hAnsi="Arial" w:cs="Arial"/>
              </w:rPr>
            </w:pPr>
            <w:r>
              <w:rPr>
                <w:rFonts w:ascii="Arial" w:hAnsi="Arial" w:cs="Arial"/>
              </w:rPr>
              <w:t>Marketing Information Management</w:t>
            </w:r>
          </w:p>
        </w:tc>
      </w:tr>
      <w:tr w:rsidR="00412FF5" w:rsidRPr="00AA33CA" w14:paraId="5E53A45A" w14:textId="77777777" w:rsidTr="00D62C7A">
        <w:trPr>
          <w:trHeight w:val="360"/>
        </w:trPr>
        <w:tc>
          <w:tcPr>
            <w:tcW w:w="1260" w:type="dxa"/>
            <w:vAlign w:val="center"/>
          </w:tcPr>
          <w:p w14:paraId="30EF440A" w14:textId="77777777" w:rsidR="00412FF5" w:rsidRPr="00AA33CA" w:rsidRDefault="00412FF5" w:rsidP="00D62C7A">
            <w:pPr>
              <w:rPr>
                <w:rFonts w:ascii="Arial" w:hAnsi="Arial" w:cs="Arial"/>
              </w:rPr>
            </w:pPr>
            <w:r w:rsidRPr="00AA33CA">
              <w:rPr>
                <w:rFonts w:ascii="Arial" w:hAnsi="Arial" w:cs="Arial"/>
              </w:rPr>
              <w:t>Week 6:</w:t>
            </w:r>
          </w:p>
        </w:tc>
        <w:tc>
          <w:tcPr>
            <w:tcW w:w="8370" w:type="dxa"/>
            <w:vAlign w:val="center"/>
          </w:tcPr>
          <w:p w14:paraId="66121244" w14:textId="77777777" w:rsidR="00412FF5" w:rsidRPr="00AA33CA" w:rsidRDefault="003E162F" w:rsidP="00D62C7A">
            <w:pPr>
              <w:rPr>
                <w:rFonts w:ascii="Arial" w:hAnsi="Arial" w:cs="Arial"/>
              </w:rPr>
            </w:pPr>
            <w:r>
              <w:rPr>
                <w:rFonts w:ascii="Arial" w:hAnsi="Arial" w:cs="Arial"/>
              </w:rPr>
              <w:t>Pricing</w:t>
            </w:r>
          </w:p>
        </w:tc>
      </w:tr>
      <w:tr w:rsidR="00412FF5" w:rsidRPr="00AA33CA" w14:paraId="2452D51A" w14:textId="77777777" w:rsidTr="00D62C7A">
        <w:trPr>
          <w:trHeight w:val="360"/>
        </w:trPr>
        <w:tc>
          <w:tcPr>
            <w:tcW w:w="1260" w:type="dxa"/>
            <w:vAlign w:val="center"/>
          </w:tcPr>
          <w:p w14:paraId="49D4EEE1" w14:textId="77777777" w:rsidR="00412FF5" w:rsidRPr="00AA33CA" w:rsidRDefault="00412FF5" w:rsidP="00D62C7A">
            <w:pPr>
              <w:rPr>
                <w:rFonts w:ascii="Arial" w:hAnsi="Arial" w:cs="Arial"/>
              </w:rPr>
            </w:pPr>
            <w:r w:rsidRPr="00AA33CA">
              <w:rPr>
                <w:rFonts w:ascii="Arial" w:hAnsi="Arial" w:cs="Arial"/>
              </w:rPr>
              <w:t>Week 7:</w:t>
            </w:r>
          </w:p>
        </w:tc>
        <w:tc>
          <w:tcPr>
            <w:tcW w:w="8370" w:type="dxa"/>
            <w:vAlign w:val="center"/>
          </w:tcPr>
          <w:p w14:paraId="08DD13F2" w14:textId="22674D27" w:rsidR="00412FF5" w:rsidRPr="00AA33CA" w:rsidRDefault="00B31F3F" w:rsidP="00D62C7A">
            <w:pPr>
              <w:rPr>
                <w:rFonts w:ascii="Arial" w:hAnsi="Arial" w:cs="Arial"/>
              </w:rPr>
            </w:pPr>
            <w:r>
              <w:rPr>
                <w:rFonts w:ascii="Arial" w:hAnsi="Arial" w:cs="Arial"/>
              </w:rPr>
              <w:t>Product Service Management/Branding I</w:t>
            </w:r>
          </w:p>
        </w:tc>
      </w:tr>
      <w:tr w:rsidR="00412FF5" w:rsidRPr="00AA33CA" w14:paraId="2CFEDA69" w14:textId="77777777" w:rsidTr="00D62C7A">
        <w:trPr>
          <w:trHeight w:val="360"/>
        </w:trPr>
        <w:tc>
          <w:tcPr>
            <w:tcW w:w="1260" w:type="dxa"/>
            <w:vAlign w:val="center"/>
          </w:tcPr>
          <w:p w14:paraId="18C6040A" w14:textId="77777777" w:rsidR="00412FF5" w:rsidRPr="00AA33CA" w:rsidRDefault="00412FF5" w:rsidP="00D62C7A">
            <w:pPr>
              <w:rPr>
                <w:rFonts w:ascii="Arial" w:hAnsi="Arial" w:cs="Arial"/>
              </w:rPr>
            </w:pPr>
            <w:r w:rsidRPr="00AA33CA">
              <w:rPr>
                <w:rFonts w:ascii="Arial" w:hAnsi="Arial" w:cs="Arial"/>
              </w:rPr>
              <w:t>Week 8:</w:t>
            </w:r>
          </w:p>
        </w:tc>
        <w:tc>
          <w:tcPr>
            <w:tcW w:w="8370" w:type="dxa"/>
            <w:vAlign w:val="center"/>
          </w:tcPr>
          <w:p w14:paraId="7F95B2F2" w14:textId="5D8D33CA" w:rsidR="00412FF5" w:rsidRPr="00AA33CA" w:rsidRDefault="00B31F3F" w:rsidP="00D62C7A">
            <w:pPr>
              <w:rPr>
                <w:rFonts w:ascii="Arial" w:hAnsi="Arial" w:cs="Arial"/>
              </w:rPr>
            </w:pPr>
            <w:r>
              <w:rPr>
                <w:rFonts w:ascii="Arial" w:hAnsi="Arial" w:cs="Arial"/>
              </w:rPr>
              <w:t>Product Service Management/Branding II</w:t>
            </w:r>
          </w:p>
        </w:tc>
      </w:tr>
      <w:tr w:rsidR="00412FF5" w:rsidRPr="00AA33CA" w14:paraId="2882ECDC" w14:textId="77777777" w:rsidTr="00D62C7A">
        <w:trPr>
          <w:trHeight w:val="360"/>
        </w:trPr>
        <w:tc>
          <w:tcPr>
            <w:tcW w:w="1260" w:type="dxa"/>
            <w:vAlign w:val="center"/>
          </w:tcPr>
          <w:p w14:paraId="480DC895" w14:textId="77777777" w:rsidR="00412FF5" w:rsidRPr="00AA33CA" w:rsidRDefault="00412FF5" w:rsidP="00D62C7A">
            <w:pPr>
              <w:rPr>
                <w:rFonts w:ascii="Arial" w:hAnsi="Arial" w:cs="Arial"/>
              </w:rPr>
            </w:pPr>
            <w:r w:rsidRPr="00AA33CA">
              <w:rPr>
                <w:rFonts w:ascii="Arial" w:hAnsi="Arial" w:cs="Arial"/>
              </w:rPr>
              <w:t>Week 9:</w:t>
            </w:r>
          </w:p>
        </w:tc>
        <w:tc>
          <w:tcPr>
            <w:tcW w:w="8370" w:type="dxa"/>
            <w:vAlign w:val="center"/>
          </w:tcPr>
          <w:p w14:paraId="53D4DF2F" w14:textId="37283D2F" w:rsidR="00412FF5" w:rsidRPr="00AA33CA" w:rsidRDefault="00B31F3F" w:rsidP="00D62C7A">
            <w:pPr>
              <w:rPr>
                <w:rFonts w:ascii="Arial" w:hAnsi="Arial" w:cs="Arial"/>
              </w:rPr>
            </w:pPr>
            <w:r>
              <w:rPr>
                <w:rFonts w:ascii="Arial" w:hAnsi="Arial" w:cs="Arial"/>
              </w:rPr>
              <w:t>Selling I</w:t>
            </w:r>
          </w:p>
        </w:tc>
      </w:tr>
      <w:tr w:rsidR="00412FF5" w:rsidRPr="00AA33CA" w14:paraId="5D75408D" w14:textId="77777777" w:rsidTr="00D62C7A">
        <w:trPr>
          <w:trHeight w:val="360"/>
        </w:trPr>
        <w:tc>
          <w:tcPr>
            <w:tcW w:w="1260" w:type="dxa"/>
            <w:vAlign w:val="center"/>
          </w:tcPr>
          <w:p w14:paraId="41C58525" w14:textId="77777777" w:rsidR="00412FF5" w:rsidRPr="00AA33CA" w:rsidRDefault="00412FF5" w:rsidP="00D62C7A">
            <w:pPr>
              <w:rPr>
                <w:rFonts w:ascii="Arial" w:hAnsi="Arial" w:cs="Arial"/>
              </w:rPr>
            </w:pPr>
            <w:r w:rsidRPr="00AA33CA">
              <w:rPr>
                <w:rFonts w:ascii="Arial" w:hAnsi="Arial" w:cs="Arial"/>
              </w:rPr>
              <w:t>Week 10:</w:t>
            </w:r>
          </w:p>
        </w:tc>
        <w:tc>
          <w:tcPr>
            <w:tcW w:w="8370" w:type="dxa"/>
            <w:vAlign w:val="center"/>
          </w:tcPr>
          <w:p w14:paraId="5191B262" w14:textId="6F68453A" w:rsidR="00412FF5" w:rsidRPr="00AA33CA" w:rsidRDefault="00B31F3F" w:rsidP="00D62C7A">
            <w:pPr>
              <w:rPr>
                <w:rFonts w:ascii="Arial" w:hAnsi="Arial" w:cs="Arial"/>
              </w:rPr>
            </w:pPr>
            <w:r>
              <w:rPr>
                <w:rFonts w:ascii="Arial" w:hAnsi="Arial" w:cs="Arial"/>
              </w:rPr>
              <w:t>Selling II</w:t>
            </w:r>
          </w:p>
        </w:tc>
      </w:tr>
      <w:tr w:rsidR="00412FF5" w:rsidRPr="00AA33CA" w14:paraId="2CF5584B" w14:textId="77777777" w:rsidTr="00D62C7A">
        <w:trPr>
          <w:trHeight w:val="360"/>
        </w:trPr>
        <w:tc>
          <w:tcPr>
            <w:tcW w:w="1260" w:type="dxa"/>
            <w:vAlign w:val="center"/>
          </w:tcPr>
          <w:p w14:paraId="763A5116" w14:textId="77777777" w:rsidR="00412FF5" w:rsidRPr="00AA33CA" w:rsidRDefault="00412FF5" w:rsidP="00D62C7A">
            <w:pPr>
              <w:rPr>
                <w:rFonts w:ascii="Arial" w:hAnsi="Arial" w:cs="Arial"/>
              </w:rPr>
            </w:pPr>
            <w:r w:rsidRPr="00AA33CA">
              <w:rPr>
                <w:rFonts w:ascii="Arial" w:hAnsi="Arial" w:cs="Arial"/>
              </w:rPr>
              <w:t>Week 11:</w:t>
            </w:r>
          </w:p>
        </w:tc>
        <w:tc>
          <w:tcPr>
            <w:tcW w:w="8370" w:type="dxa"/>
            <w:vAlign w:val="center"/>
          </w:tcPr>
          <w:p w14:paraId="3645C077" w14:textId="155DC8E8" w:rsidR="00412FF5" w:rsidRPr="00AA33CA" w:rsidRDefault="00B31F3F" w:rsidP="00D62C7A">
            <w:pPr>
              <w:rPr>
                <w:rFonts w:ascii="Arial" w:hAnsi="Arial" w:cs="Arial"/>
              </w:rPr>
            </w:pPr>
            <w:r>
              <w:rPr>
                <w:rFonts w:ascii="Arial" w:hAnsi="Arial" w:cs="Arial"/>
              </w:rPr>
              <w:t>Promotion I</w:t>
            </w:r>
          </w:p>
        </w:tc>
      </w:tr>
      <w:tr w:rsidR="00412FF5" w:rsidRPr="00AA33CA" w14:paraId="6EF5394F" w14:textId="77777777" w:rsidTr="00D62C7A">
        <w:trPr>
          <w:trHeight w:val="360"/>
        </w:trPr>
        <w:tc>
          <w:tcPr>
            <w:tcW w:w="1260" w:type="dxa"/>
            <w:vAlign w:val="center"/>
          </w:tcPr>
          <w:p w14:paraId="5B48FE86" w14:textId="77777777" w:rsidR="00412FF5" w:rsidRPr="00AA33CA" w:rsidRDefault="00412FF5" w:rsidP="00D62C7A">
            <w:pPr>
              <w:rPr>
                <w:rFonts w:ascii="Arial" w:hAnsi="Arial" w:cs="Arial"/>
              </w:rPr>
            </w:pPr>
            <w:r w:rsidRPr="00AA33CA">
              <w:rPr>
                <w:rFonts w:ascii="Arial" w:hAnsi="Arial" w:cs="Arial"/>
              </w:rPr>
              <w:t>Week 12:</w:t>
            </w:r>
          </w:p>
        </w:tc>
        <w:tc>
          <w:tcPr>
            <w:tcW w:w="8370" w:type="dxa"/>
            <w:vAlign w:val="center"/>
          </w:tcPr>
          <w:p w14:paraId="1A594D3F" w14:textId="53EF87A5" w:rsidR="00412FF5" w:rsidRPr="00AA33CA" w:rsidRDefault="00B31F3F" w:rsidP="00D62C7A">
            <w:pPr>
              <w:rPr>
                <w:rFonts w:ascii="Arial" w:hAnsi="Arial" w:cs="Arial"/>
              </w:rPr>
            </w:pPr>
            <w:r>
              <w:rPr>
                <w:rFonts w:ascii="Arial" w:hAnsi="Arial" w:cs="Arial"/>
              </w:rPr>
              <w:t>Promotion II</w:t>
            </w:r>
          </w:p>
        </w:tc>
      </w:tr>
      <w:tr w:rsidR="00412FF5" w:rsidRPr="00AA33CA" w14:paraId="5DC231EB" w14:textId="77777777" w:rsidTr="00D62C7A">
        <w:trPr>
          <w:trHeight w:val="360"/>
        </w:trPr>
        <w:tc>
          <w:tcPr>
            <w:tcW w:w="1260" w:type="dxa"/>
            <w:vAlign w:val="center"/>
          </w:tcPr>
          <w:p w14:paraId="50A47A38" w14:textId="77777777" w:rsidR="00412FF5" w:rsidRPr="00AA33CA" w:rsidRDefault="00412FF5" w:rsidP="00D62C7A">
            <w:pPr>
              <w:rPr>
                <w:rFonts w:ascii="Arial" w:hAnsi="Arial" w:cs="Arial"/>
              </w:rPr>
            </w:pPr>
            <w:r w:rsidRPr="00AA33CA">
              <w:rPr>
                <w:rFonts w:ascii="Arial" w:hAnsi="Arial" w:cs="Arial"/>
              </w:rPr>
              <w:t>Week 13:</w:t>
            </w:r>
          </w:p>
        </w:tc>
        <w:tc>
          <w:tcPr>
            <w:tcW w:w="8370" w:type="dxa"/>
            <w:vAlign w:val="center"/>
          </w:tcPr>
          <w:p w14:paraId="50F18D2F" w14:textId="481AF25B" w:rsidR="00412FF5" w:rsidRPr="00AA33CA" w:rsidRDefault="00B31F3F" w:rsidP="00D62C7A">
            <w:pPr>
              <w:rPr>
                <w:rFonts w:ascii="Arial" w:hAnsi="Arial" w:cs="Arial"/>
              </w:rPr>
            </w:pPr>
            <w:r>
              <w:rPr>
                <w:rFonts w:ascii="Arial" w:hAnsi="Arial" w:cs="Arial"/>
              </w:rPr>
              <w:t>Promotion III</w:t>
            </w:r>
          </w:p>
        </w:tc>
      </w:tr>
      <w:tr w:rsidR="00412FF5" w:rsidRPr="00AA33CA" w14:paraId="62CC474F" w14:textId="77777777" w:rsidTr="00D62C7A">
        <w:trPr>
          <w:trHeight w:val="360"/>
        </w:trPr>
        <w:tc>
          <w:tcPr>
            <w:tcW w:w="1260" w:type="dxa"/>
            <w:vAlign w:val="center"/>
          </w:tcPr>
          <w:p w14:paraId="7E01E925" w14:textId="77777777" w:rsidR="00412FF5" w:rsidRPr="00AA33CA" w:rsidRDefault="00412FF5" w:rsidP="00D62C7A">
            <w:pPr>
              <w:rPr>
                <w:rFonts w:ascii="Arial" w:hAnsi="Arial" w:cs="Arial"/>
              </w:rPr>
            </w:pPr>
            <w:r w:rsidRPr="00AA33CA">
              <w:rPr>
                <w:rFonts w:ascii="Arial" w:hAnsi="Arial" w:cs="Arial"/>
              </w:rPr>
              <w:t>Week 14:</w:t>
            </w:r>
          </w:p>
        </w:tc>
        <w:tc>
          <w:tcPr>
            <w:tcW w:w="8370" w:type="dxa"/>
            <w:vAlign w:val="center"/>
          </w:tcPr>
          <w:p w14:paraId="2A5A3C69" w14:textId="7E9CAD25" w:rsidR="00412FF5" w:rsidRPr="00AA33CA" w:rsidRDefault="00B31F3F" w:rsidP="00D62C7A">
            <w:pPr>
              <w:rPr>
                <w:rFonts w:ascii="Arial" w:hAnsi="Arial" w:cs="Arial"/>
              </w:rPr>
            </w:pPr>
            <w:r>
              <w:rPr>
                <w:rFonts w:ascii="Arial" w:hAnsi="Arial" w:cs="Arial"/>
              </w:rPr>
              <w:t>Distribution</w:t>
            </w:r>
          </w:p>
        </w:tc>
      </w:tr>
      <w:tr w:rsidR="00412FF5" w:rsidRPr="00AA33CA" w14:paraId="6D4C7D56" w14:textId="77777777" w:rsidTr="00D62C7A">
        <w:trPr>
          <w:trHeight w:val="360"/>
        </w:trPr>
        <w:tc>
          <w:tcPr>
            <w:tcW w:w="1260" w:type="dxa"/>
            <w:vAlign w:val="center"/>
          </w:tcPr>
          <w:p w14:paraId="51D88042" w14:textId="77777777" w:rsidR="00412FF5" w:rsidRPr="00AA33CA" w:rsidRDefault="00412FF5" w:rsidP="00D62C7A">
            <w:pPr>
              <w:rPr>
                <w:rFonts w:ascii="Arial" w:hAnsi="Arial" w:cs="Arial"/>
              </w:rPr>
            </w:pPr>
            <w:r w:rsidRPr="00AA33CA">
              <w:rPr>
                <w:rFonts w:ascii="Arial" w:hAnsi="Arial" w:cs="Arial"/>
              </w:rPr>
              <w:t>Week 15:</w:t>
            </w:r>
          </w:p>
        </w:tc>
        <w:tc>
          <w:tcPr>
            <w:tcW w:w="8370" w:type="dxa"/>
            <w:vAlign w:val="center"/>
          </w:tcPr>
          <w:p w14:paraId="79BD46A7" w14:textId="7D0EB71A" w:rsidR="00412FF5" w:rsidRPr="00AA33CA" w:rsidRDefault="00B31F3F" w:rsidP="00D62C7A">
            <w:pPr>
              <w:rPr>
                <w:rFonts w:ascii="Arial" w:hAnsi="Arial" w:cs="Arial"/>
              </w:rPr>
            </w:pPr>
            <w:r>
              <w:rPr>
                <w:rFonts w:ascii="Arial" w:hAnsi="Arial" w:cs="Arial"/>
              </w:rPr>
              <w:t>International Business</w:t>
            </w:r>
          </w:p>
        </w:tc>
      </w:tr>
      <w:tr w:rsidR="00412FF5" w:rsidRPr="00AA33CA" w14:paraId="707902BC" w14:textId="77777777" w:rsidTr="00D62C7A">
        <w:trPr>
          <w:trHeight w:val="360"/>
        </w:trPr>
        <w:tc>
          <w:tcPr>
            <w:tcW w:w="1260" w:type="dxa"/>
            <w:vAlign w:val="center"/>
          </w:tcPr>
          <w:p w14:paraId="2A713212" w14:textId="77777777" w:rsidR="00412FF5" w:rsidRPr="00AA33CA" w:rsidRDefault="00412FF5" w:rsidP="00D62C7A">
            <w:pPr>
              <w:rPr>
                <w:rFonts w:ascii="Arial" w:hAnsi="Arial" w:cs="Arial"/>
              </w:rPr>
            </w:pPr>
            <w:r w:rsidRPr="00AA33CA">
              <w:rPr>
                <w:rFonts w:ascii="Arial" w:hAnsi="Arial" w:cs="Arial"/>
              </w:rPr>
              <w:t>Week 16:</w:t>
            </w:r>
          </w:p>
        </w:tc>
        <w:tc>
          <w:tcPr>
            <w:tcW w:w="8370" w:type="dxa"/>
            <w:vAlign w:val="center"/>
          </w:tcPr>
          <w:p w14:paraId="539AB0AF" w14:textId="0A88C4B8" w:rsidR="00412FF5" w:rsidRPr="00AA33CA" w:rsidRDefault="00B31F3F" w:rsidP="00D62C7A">
            <w:pPr>
              <w:rPr>
                <w:rFonts w:ascii="Arial" w:hAnsi="Arial" w:cs="Arial"/>
              </w:rPr>
            </w:pPr>
            <w:r>
              <w:rPr>
                <w:rFonts w:ascii="Arial" w:hAnsi="Arial" w:cs="Arial"/>
              </w:rPr>
              <w:t>Soft Skills</w:t>
            </w:r>
          </w:p>
        </w:tc>
      </w:tr>
      <w:tr w:rsidR="00412FF5" w:rsidRPr="00AA33CA" w14:paraId="3DE72ACB" w14:textId="77777777" w:rsidTr="00D62C7A">
        <w:trPr>
          <w:trHeight w:val="360"/>
        </w:trPr>
        <w:tc>
          <w:tcPr>
            <w:tcW w:w="1260" w:type="dxa"/>
            <w:vAlign w:val="center"/>
          </w:tcPr>
          <w:p w14:paraId="6D6AEC57" w14:textId="77777777" w:rsidR="00412FF5" w:rsidRPr="00AA33CA" w:rsidRDefault="00412FF5" w:rsidP="00D62C7A">
            <w:pPr>
              <w:rPr>
                <w:rFonts w:ascii="Arial" w:hAnsi="Arial" w:cs="Arial"/>
              </w:rPr>
            </w:pPr>
            <w:r w:rsidRPr="00AA33CA">
              <w:rPr>
                <w:rFonts w:ascii="Arial" w:hAnsi="Arial" w:cs="Arial"/>
              </w:rPr>
              <w:t>Week 17:</w:t>
            </w:r>
          </w:p>
        </w:tc>
        <w:tc>
          <w:tcPr>
            <w:tcW w:w="8370" w:type="dxa"/>
            <w:vAlign w:val="center"/>
          </w:tcPr>
          <w:p w14:paraId="39F9C429" w14:textId="77777777" w:rsidR="00412FF5" w:rsidRPr="00AA33CA" w:rsidRDefault="003E162F" w:rsidP="00D62C7A">
            <w:pPr>
              <w:rPr>
                <w:rFonts w:ascii="Arial" w:hAnsi="Arial" w:cs="Arial"/>
              </w:rPr>
            </w:pPr>
            <w:r>
              <w:rPr>
                <w:rFonts w:ascii="Arial" w:hAnsi="Arial" w:cs="Arial"/>
              </w:rPr>
              <w:t>Employability skills</w:t>
            </w:r>
          </w:p>
        </w:tc>
      </w:tr>
      <w:tr w:rsidR="00412FF5" w:rsidRPr="00AA33CA" w14:paraId="6EAEE3C7" w14:textId="77777777" w:rsidTr="00D62C7A">
        <w:trPr>
          <w:trHeight w:val="360"/>
        </w:trPr>
        <w:tc>
          <w:tcPr>
            <w:tcW w:w="1260" w:type="dxa"/>
            <w:vAlign w:val="center"/>
          </w:tcPr>
          <w:p w14:paraId="686175AD" w14:textId="77777777" w:rsidR="00412FF5" w:rsidRPr="00AA33CA" w:rsidRDefault="00412FF5" w:rsidP="00D62C7A">
            <w:pPr>
              <w:rPr>
                <w:rFonts w:ascii="Arial" w:hAnsi="Arial" w:cs="Arial"/>
              </w:rPr>
            </w:pPr>
            <w:r w:rsidRPr="00AA33CA">
              <w:rPr>
                <w:rFonts w:ascii="Arial" w:hAnsi="Arial" w:cs="Arial"/>
              </w:rPr>
              <w:t>Week 18:</w:t>
            </w:r>
          </w:p>
        </w:tc>
        <w:tc>
          <w:tcPr>
            <w:tcW w:w="8370" w:type="dxa"/>
            <w:vAlign w:val="center"/>
          </w:tcPr>
          <w:p w14:paraId="7DEC5612" w14:textId="77777777" w:rsidR="00412FF5" w:rsidRPr="00AA33CA" w:rsidRDefault="003E162F" w:rsidP="00D62C7A">
            <w:pPr>
              <w:rPr>
                <w:rFonts w:ascii="Arial" w:hAnsi="Arial" w:cs="Arial"/>
              </w:rPr>
            </w:pPr>
            <w:r>
              <w:rPr>
                <w:rFonts w:ascii="Arial" w:hAnsi="Arial" w:cs="Arial"/>
              </w:rPr>
              <w:t>Employability skills</w:t>
            </w:r>
          </w:p>
        </w:tc>
      </w:tr>
    </w:tbl>
    <w:p w14:paraId="46653138" w14:textId="77777777" w:rsidR="00412FF5" w:rsidRPr="00AA33CA" w:rsidRDefault="00412FF5" w:rsidP="00412FF5">
      <w:pPr>
        <w:rPr>
          <w:rFonts w:ascii="Arial" w:hAnsi="Arial" w:cs="Arial"/>
          <w:b/>
        </w:rPr>
      </w:pPr>
    </w:p>
    <w:p w14:paraId="331E08C9" w14:textId="77777777" w:rsidR="00412FF5" w:rsidRPr="00AA33CA" w:rsidRDefault="00412FF5" w:rsidP="00412FF5">
      <w:pPr>
        <w:rPr>
          <w:rFonts w:ascii="Arial" w:hAnsi="Arial" w:cs="Arial"/>
          <w:b/>
        </w:rPr>
      </w:pPr>
      <w:r w:rsidRPr="00AA33CA">
        <w:rPr>
          <w:rFonts w:ascii="Arial" w:hAnsi="Arial" w:cs="Arial"/>
          <w:b/>
          <w:u w:val="single"/>
        </w:rPr>
        <w:t>Evaluation and Grading:</w:t>
      </w:r>
    </w:p>
    <w:p w14:paraId="2243DFE3" w14:textId="77777777" w:rsidR="00412FF5" w:rsidRPr="00C40054" w:rsidRDefault="00412FF5" w:rsidP="00412FF5">
      <w:pPr>
        <w:rPr>
          <w:rFonts w:ascii="Arial" w:hAnsi="Arial" w:cs="Arial"/>
          <w:color w:val="FF0000"/>
        </w:rPr>
        <w:sectPr w:rsidR="00412FF5" w:rsidRPr="00C40054" w:rsidSect="00045ED8">
          <w:pgSz w:w="12240" w:h="15840"/>
          <w:pgMar w:top="720" w:right="907" w:bottom="720" w:left="1267" w:header="720" w:footer="720" w:gutter="0"/>
          <w:cols w:space="720"/>
          <w:docGrid w:linePitch="360"/>
        </w:sectPr>
      </w:pPr>
    </w:p>
    <w:tbl>
      <w:tblPr>
        <w:tblpPr w:leftFromText="180" w:rightFromText="180" w:topFromText="100" w:bottomFromText="100" w:vertAnchor="text" w:horzAnchor="margin" w:tblpY="254"/>
        <w:tblOverlap w:val="neve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968"/>
        <w:gridCol w:w="1260"/>
        <w:gridCol w:w="3510"/>
      </w:tblGrid>
      <w:tr w:rsidR="00412FF5" w:rsidRPr="00AA33CA" w14:paraId="2698944C" w14:textId="77777777" w:rsidTr="00D62C7A">
        <w:tc>
          <w:tcPr>
            <w:tcW w:w="4968" w:type="dxa"/>
            <w:tcBorders>
              <w:top w:val="single" w:sz="4" w:space="0" w:color="auto"/>
              <w:left w:val="single" w:sz="4" w:space="0" w:color="auto"/>
              <w:bottom w:val="single" w:sz="4" w:space="0" w:color="auto"/>
              <w:right w:val="single" w:sz="4" w:space="0" w:color="auto"/>
            </w:tcBorders>
            <w:shd w:val="clear" w:color="auto" w:fill="auto"/>
            <w:hideMark/>
          </w:tcPr>
          <w:p w14:paraId="20F0CB47" w14:textId="77777777" w:rsidR="00412FF5" w:rsidRPr="00AA33CA" w:rsidRDefault="00412FF5" w:rsidP="00D62C7A">
            <w:pPr>
              <w:jc w:val="center"/>
              <w:rPr>
                <w:rFonts w:ascii="Arial" w:eastAsia="Calibri" w:hAnsi="Arial" w:cs="Arial"/>
                <w:b/>
                <w:color w:val="000000"/>
              </w:rPr>
            </w:pPr>
            <w:r w:rsidRPr="00AA33CA">
              <w:rPr>
                <w:rFonts w:ascii="Arial" w:eastAsia="Calibri" w:hAnsi="Arial" w:cs="Arial"/>
                <w:b/>
                <w:color w:val="000000"/>
              </w:rPr>
              <w:t>Course Components</w:t>
            </w:r>
          </w:p>
        </w:tc>
        <w:tc>
          <w:tcPr>
            <w:tcW w:w="1260" w:type="dxa"/>
            <w:tcBorders>
              <w:top w:val="single" w:sz="4" w:space="0" w:color="auto"/>
              <w:left w:val="single" w:sz="4" w:space="0" w:color="auto"/>
              <w:bottom w:val="single" w:sz="4" w:space="0" w:color="auto"/>
              <w:right w:val="single" w:sz="4" w:space="0" w:color="auto"/>
            </w:tcBorders>
          </w:tcPr>
          <w:p w14:paraId="50B32507" w14:textId="77777777" w:rsidR="00412FF5" w:rsidRPr="00AA33CA" w:rsidRDefault="00412FF5" w:rsidP="00D62C7A">
            <w:pPr>
              <w:jc w:val="center"/>
              <w:rPr>
                <w:rFonts w:ascii="Arial" w:eastAsia="Calibri" w:hAnsi="Arial" w:cs="Arial"/>
                <w:b/>
                <w:color w:val="000000"/>
              </w:rPr>
            </w:pPr>
            <w:r w:rsidRPr="00AA33CA">
              <w:rPr>
                <w:rFonts w:ascii="Arial" w:eastAsia="Calibri" w:hAnsi="Arial" w:cs="Arial"/>
                <w:b/>
                <w:color w:val="000000"/>
              </w:rPr>
              <w:t>Weights</w:t>
            </w:r>
          </w:p>
        </w:tc>
        <w:tc>
          <w:tcPr>
            <w:tcW w:w="3510" w:type="dxa"/>
            <w:vMerge w:val="restart"/>
            <w:tcBorders>
              <w:top w:val="single" w:sz="4" w:space="0" w:color="auto"/>
              <w:left w:val="single" w:sz="4" w:space="0" w:color="auto"/>
              <w:right w:val="single" w:sz="4" w:space="0" w:color="auto"/>
            </w:tcBorders>
          </w:tcPr>
          <w:tbl>
            <w:tblPr>
              <w:tblpPr w:leftFromText="180" w:rightFromText="180" w:vertAnchor="page" w:horzAnchor="margin" w:tblpXSpec="center" w:tblpY="4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998"/>
              <w:gridCol w:w="810"/>
            </w:tblGrid>
            <w:tr w:rsidR="00412FF5" w:rsidRPr="00AA33CA" w14:paraId="3C8C7683" w14:textId="77777777" w:rsidTr="00D62C7A">
              <w:tc>
                <w:tcPr>
                  <w:tcW w:w="2808" w:type="dxa"/>
                  <w:gridSpan w:val="2"/>
                  <w:shd w:val="clear" w:color="auto" w:fill="FFFFFF"/>
                </w:tcPr>
                <w:p w14:paraId="03A06D44" w14:textId="77777777" w:rsidR="00412FF5" w:rsidRPr="00AA33CA" w:rsidRDefault="00412FF5" w:rsidP="00D62C7A">
                  <w:pPr>
                    <w:jc w:val="center"/>
                    <w:rPr>
                      <w:rFonts w:ascii="Arial" w:eastAsia="Calibri" w:hAnsi="Arial" w:cs="Arial"/>
                      <w:b/>
                    </w:rPr>
                  </w:pPr>
                  <w:r w:rsidRPr="00AA33CA">
                    <w:rPr>
                      <w:rFonts w:ascii="Arial" w:eastAsia="Calibri" w:hAnsi="Arial" w:cs="Arial"/>
                      <w:b/>
                    </w:rPr>
                    <w:t>Grading Scale</w:t>
                  </w:r>
                </w:p>
              </w:tc>
            </w:tr>
            <w:tr w:rsidR="00412FF5" w:rsidRPr="00AA33CA" w14:paraId="7619BB73" w14:textId="77777777" w:rsidTr="00D62C7A">
              <w:tc>
                <w:tcPr>
                  <w:tcW w:w="1998" w:type="dxa"/>
                  <w:shd w:val="clear" w:color="auto" w:fill="FFFFFF"/>
                </w:tcPr>
                <w:p w14:paraId="73AB4AE4" w14:textId="77777777" w:rsidR="00412FF5" w:rsidRPr="00AA33CA" w:rsidRDefault="00412FF5" w:rsidP="00D62C7A">
                  <w:pPr>
                    <w:jc w:val="center"/>
                    <w:rPr>
                      <w:rFonts w:ascii="Arial" w:eastAsia="Calibri" w:hAnsi="Arial" w:cs="Arial"/>
                    </w:rPr>
                  </w:pPr>
                  <w:r w:rsidRPr="00AA33CA">
                    <w:rPr>
                      <w:rFonts w:ascii="Arial" w:eastAsia="Calibri" w:hAnsi="Arial" w:cs="Arial"/>
                    </w:rPr>
                    <w:t>100-90</w:t>
                  </w:r>
                </w:p>
              </w:tc>
              <w:tc>
                <w:tcPr>
                  <w:tcW w:w="810" w:type="dxa"/>
                  <w:shd w:val="clear" w:color="auto" w:fill="FFFFFF"/>
                </w:tcPr>
                <w:p w14:paraId="0D64FBBA" w14:textId="77777777" w:rsidR="00412FF5" w:rsidRPr="00AA33CA" w:rsidRDefault="00412FF5" w:rsidP="00D62C7A">
                  <w:pPr>
                    <w:jc w:val="center"/>
                    <w:rPr>
                      <w:rFonts w:ascii="Arial" w:eastAsia="Calibri" w:hAnsi="Arial" w:cs="Arial"/>
                      <w:b/>
                    </w:rPr>
                  </w:pPr>
                  <w:r w:rsidRPr="00AA33CA">
                    <w:rPr>
                      <w:rFonts w:ascii="Arial" w:eastAsia="Calibri" w:hAnsi="Arial" w:cs="Arial"/>
                      <w:b/>
                    </w:rPr>
                    <w:t>A</w:t>
                  </w:r>
                </w:p>
              </w:tc>
            </w:tr>
            <w:tr w:rsidR="00412FF5" w:rsidRPr="00AA33CA" w14:paraId="21F593BC" w14:textId="77777777" w:rsidTr="00D62C7A">
              <w:tc>
                <w:tcPr>
                  <w:tcW w:w="1998" w:type="dxa"/>
                  <w:shd w:val="clear" w:color="auto" w:fill="FFFFFF"/>
                </w:tcPr>
                <w:p w14:paraId="54392369" w14:textId="77777777" w:rsidR="00412FF5" w:rsidRPr="00AA33CA" w:rsidRDefault="00412FF5" w:rsidP="00D62C7A">
                  <w:pPr>
                    <w:jc w:val="center"/>
                    <w:rPr>
                      <w:rFonts w:ascii="Arial" w:eastAsia="Calibri" w:hAnsi="Arial" w:cs="Arial"/>
                    </w:rPr>
                  </w:pPr>
                  <w:r w:rsidRPr="00AA33CA">
                    <w:rPr>
                      <w:rFonts w:ascii="Arial" w:eastAsia="Calibri" w:hAnsi="Arial" w:cs="Arial"/>
                    </w:rPr>
                    <w:t>89-80</w:t>
                  </w:r>
                </w:p>
              </w:tc>
              <w:tc>
                <w:tcPr>
                  <w:tcW w:w="810" w:type="dxa"/>
                  <w:shd w:val="clear" w:color="auto" w:fill="FFFFFF"/>
                </w:tcPr>
                <w:p w14:paraId="2F105E12" w14:textId="77777777" w:rsidR="00412FF5" w:rsidRPr="00AA33CA" w:rsidRDefault="00412FF5" w:rsidP="00D62C7A">
                  <w:pPr>
                    <w:jc w:val="center"/>
                    <w:rPr>
                      <w:rFonts w:ascii="Arial" w:eastAsia="Calibri" w:hAnsi="Arial" w:cs="Arial"/>
                      <w:b/>
                    </w:rPr>
                  </w:pPr>
                  <w:r w:rsidRPr="00AA33CA">
                    <w:rPr>
                      <w:rFonts w:ascii="Arial" w:eastAsia="Calibri" w:hAnsi="Arial" w:cs="Arial"/>
                      <w:b/>
                    </w:rPr>
                    <w:t>B</w:t>
                  </w:r>
                </w:p>
              </w:tc>
            </w:tr>
            <w:tr w:rsidR="00412FF5" w:rsidRPr="00AA33CA" w14:paraId="405C5C90" w14:textId="77777777" w:rsidTr="00D62C7A">
              <w:tc>
                <w:tcPr>
                  <w:tcW w:w="1998" w:type="dxa"/>
                  <w:shd w:val="clear" w:color="auto" w:fill="FFFFFF"/>
                </w:tcPr>
                <w:p w14:paraId="653159CD" w14:textId="77777777" w:rsidR="00412FF5" w:rsidRPr="00AA33CA" w:rsidRDefault="00412FF5" w:rsidP="00D62C7A">
                  <w:pPr>
                    <w:jc w:val="center"/>
                    <w:rPr>
                      <w:rFonts w:ascii="Arial" w:eastAsia="Calibri" w:hAnsi="Arial" w:cs="Arial"/>
                    </w:rPr>
                  </w:pPr>
                  <w:r w:rsidRPr="00AA33CA">
                    <w:rPr>
                      <w:rFonts w:ascii="Arial" w:eastAsia="Calibri" w:hAnsi="Arial" w:cs="Arial"/>
                    </w:rPr>
                    <w:t>79-70</w:t>
                  </w:r>
                </w:p>
              </w:tc>
              <w:tc>
                <w:tcPr>
                  <w:tcW w:w="810" w:type="dxa"/>
                  <w:shd w:val="clear" w:color="auto" w:fill="FFFFFF"/>
                </w:tcPr>
                <w:p w14:paraId="314F0AC1" w14:textId="77777777" w:rsidR="00412FF5" w:rsidRPr="00AA33CA" w:rsidRDefault="00412FF5" w:rsidP="00D62C7A">
                  <w:pPr>
                    <w:jc w:val="center"/>
                    <w:rPr>
                      <w:rFonts w:ascii="Arial" w:eastAsia="Calibri" w:hAnsi="Arial" w:cs="Arial"/>
                      <w:b/>
                    </w:rPr>
                  </w:pPr>
                  <w:r w:rsidRPr="00AA33CA">
                    <w:rPr>
                      <w:rFonts w:ascii="Arial" w:eastAsia="Calibri" w:hAnsi="Arial" w:cs="Arial"/>
                      <w:b/>
                    </w:rPr>
                    <w:t>C</w:t>
                  </w:r>
                </w:p>
              </w:tc>
            </w:tr>
            <w:tr w:rsidR="00412FF5" w:rsidRPr="00AA33CA" w14:paraId="71FE448B" w14:textId="77777777" w:rsidTr="00D62C7A">
              <w:tc>
                <w:tcPr>
                  <w:tcW w:w="1998" w:type="dxa"/>
                  <w:tcBorders>
                    <w:bottom w:val="single" w:sz="4" w:space="0" w:color="auto"/>
                  </w:tcBorders>
                  <w:shd w:val="clear" w:color="auto" w:fill="FFFFFF"/>
                </w:tcPr>
                <w:p w14:paraId="3257E0F9" w14:textId="77777777" w:rsidR="00412FF5" w:rsidRPr="00AA33CA" w:rsidRDefault="00412FF5" w:rsidP="00D62C7A">
                  <w:pPr>
                    <w:jc w:val="center"/>
                    <w:rPr>
                      <w:rFonts w:ascii="Arial" w:eastAsia="Calibri" w:hAnsi="Arial" w:cs="Arial"/>
                    </w:rPr>
                  </w:pPr>
                  <w:r w:rsidRPr="00AA33CA">
                    <w:rPr>
                      <w:rFonts w:ascii="Arial" w:eastAsia="Calibri" w:hAnsi="Arial" w:cs="Arial"/>
                    </w:rPr>
                    <w:t>69-0</w:t>
                  </w:r>
                </w:p>
              </w:tc>
              <w:tc>
                <w:tcPr>
                  <w:tcW w:w="810" w:type="dxa"/>
                  <w:tcBorders>
                    <w:bottom w:val="single" w:sz="4" w:space="0" w:color="auto"/>
                  </w:tcBorders>
                  <w:shd w:val="clear" w:color="auto" w:fill="FFFFFF"/>
                </w:tcPr>
                <w:p w14:paraId="705E7012" w14:textId="77777777" w:rsidR="00412FF5" w:rsidRPr="00AA33CA" w:rsidRDefault="00412FF5" w:rsidP="00D62C7A">
                  <w:pPr>
                    <w:jc w:val="center"/>
                    <w:rPr>
                      <w:rFonts w:ascii="Arial" w:eastAsia="Calibri" w:hAnsi="Arial" w:cs="Arial"/>
                      <w:b/>
                    </w:rPr>
                  </w:pPr>
                  <w:r w:rsidRPr="00AA33CA">
                    <w:rPr>
                      <w:rFonts w:ascii="Arial" w:eastAsia="Calibri" w:hAnsi="Arial" w:cs="Arial"/>
                      <w:b/>
                    </w:rPr>
                    <w:t>F</w:t>
                  </w:r>
                </w:p>
              </w:tc>
            </w:tr>
            <w:tr w:rsidR="00412FF5" w:rsidRPr="00AA33CA" w14:paraId="66C43777" w14:textId="77777777" w:rsidTr="00D62C7A">
              <w:tc>
                <w:tcPr>
                  <w:tcW w:w="1998" w:type="dxa"/>
                  <w:tcBorders>
                    <w:bottom w:val="single" w:sz="4" w:space="0" w:color="auto"/>
                  </w:tcBorders>
                  <w:shd w:val="clear" w:color="auto" w:fill="FFFFFF"/>
                </w:tcPr>
                <w:p w14:paraId="429878D0" w14:textId="77777777" w:rsidR="00412FF5" w:rsidRPr="00AA33CA" w:rsidRDefault="00412FF5" w:rsidP="00D62C7A">
                  <w:pPr>
                    <w:jc w:val="center"/>
                    <w:rPr>
                      <w:rFonts w:ascii="Arial" w:eastAsia="Calibri" w:hAnsi="Arial" w:cs="Arial"/>
                    </w:rPr>
                  </w:pPr>
                  <w:r w:rsidRPr="00AA33CA">
                    <w:rPr>
                      <w:rFonts w:ascii="Arial" w:eastAsia="Calibri" w:hAnsi="Arial" w:cs="Arial"/>
                    </w:rPr>
                    <w:t>Not Evaluated</w:t>
                  </w:r>
                </w:p>
              </w:tc>
              <w:tc>
                <w:tcPr>
                  <w:tcW w:w="810" w:type="dxa"/>
                  <w:tcBorders>
                    <w:bottom w:val="single" w:sz="4" w:space="0" w:color="auto"/>
                  </w:tcBorders>
                  <w:shd w:val="clear" w:color="auto" w:fill="FFFFFF"/>
                </w:tcPr>
                <w:p w14:paraId="6E5FA830" w14:textId="77777777" w:rsidR="00412FF5" w:rsidRPr="00AA33CA" w:rsidRDefault="00412FF5" w:rsidP="00D62C7A">
                  <w:pPr>
                    <w:jc w:val="center"/>
                    <w:rPr>
                      <w:rFonts w:ascii="Arial" w:eastAsia="Calibri" w:hAnsi="Arial" w:cs="Arial"/>
                      <w:b/>
                    </w:rPr>
                  </w:pPr>
                  <w:r w:rsidRPr="00AA33CA">
                    <w:rPr>
                      <w:rFonts w:ascii="Arial" w:eastAsia="Calibri" w:hAnsi="Arial" w:cs="Arial"/>
                      <w:b/>
                    </w:rPr>
                    <w:t>NE</w:t>
                  </w:r>
                </w:p>
              </w:tc>
            </w:tr>
          </w:tbl>
          <w:p w14:paraId="1090BE27" w14:textId="77777777" w:rsidR="00412FF5" w:rsidRPr="00AA33CA" w:rsidRDefault="00412FF5" w:rsidP="00D62C7A">
            <w:pPr>
              <w:jc w:val="center"/>
              <w:rPr>
                <w:rFonts w:ascii="Arial" w:eastAsia="Calibri" w:hAnsi="Arial" w:cs="Arial"/>
                <w:b/>
                <w:color w:val="000000"/>
              </w:rPr>
            </w:pPr>
          </w:p>
          <w:p w14:paraId="1BDBA38E" w14:textId="77777777" w:rsidR="00412FF5" w:rsidRPr="00AA33CA" w:rsidRDefault="00412FF5" w:rsidP="00D62C7A">
            <w:pPr>
              <w:jc w:val="center"/>
              <w:rPr>
                <w:rFonts w:ascii="Arial" w:eastAsia="Calibri" w:hAnsi="Arial" w:cs="Arial"/>
                <w:b/>
                <w:color w:val="000000"/>
              </w:rPr>
            </w:pPr>
          </w:p>
          <w:p w14:paraId="541E39B4" w14:textId="77777777" w:rsidR="00412FF5" w:rsidRPr="00AA33CA" w:rsidRDefault="00412FF5" w:rsidP="00D62C7A">
            <w:pPr>
              <w:jc w:val="center"/>
              <w:rPr>
                <w:rFonts w:ascii="Arial" w:eastAsia="Calibri" w:hAnsi="Arial" w:cs="Arial"/>
                <w:b/>
                <w:color w:val="000000"/>
              </w:rPr>
            </w:pPr>
          </w:p>
        </w:tc>
      </w:tr>
      <w:tr w:rsidR="00412FF5" w:rsidRPr="00AA33CA" w14:paraId="121C1EE1" w14:textId="77777777" w:rsidTr="00D62C7A">
        <w:tc>
          <w:tcPr>
            <w:tcW w:w="4968" w:type="dxa"/>
            <w:tcBorders>
              <w:top w:val="single" w:sz="4" w:space="0" w:color="auto"/>
              <w:left w:val="single" w:sz="4" w:space="0" w:color="auto"/>
              <w:bottom w:val="single" w:sz="4" w:space="0" w:color="auto"/>
              <w:right w:val="single" w:sz="4" w:space="0" w:color="auto"/>
            </w:tcBorders>
            <w:shd w:val="clear" w:color="auto" w:fill="auto"/>
            <w:hideMark/>
          </w:tcPr>
          <w:p w14:paraId="30F6AD94" w14:textId="77777777" w:rsidR="00FF6722" w:rsidRDefault="00FF6722" w:rsidP="00D62C7A">
            <w:pPr>
              <w:rPr>
                <w:rFonts w:ascii="Arial" w:hAnsi="Arial" w:cs="Arial"/>
                <w:color w:val="000000" w:themeColor="text1"/>
              </w:rPr>
            </w:pPr>
          </w:p>
          <w:p w14:paraId="467DDC49" w14:textId="19D58FB4" w:rsidR="00412FF5" w:rsidRPr="001E4DEE" w:rsidRDefault="00FF6722" w:rsidP="00D62C7A">
            <w:pPr>
              <w:rPr>
                <w:rFonts w:ascii="Arial" w:hAnsi="Arial" w:cs="Arial"/>
                <w:color w:val="000000" w:themeColor="text1"/>
              </w:rPr>
            </w:pPr>
            <w:r>
              <w:rPr>
                <w:rFonts w:ascii="Arial" w:hAnsi="Arial" w:cs="Arial"/>
                <w:color w:val="000000" w:themeColor="text1"/>
              </w:rPr>
              <w:t>Daily classwork</w:t>
            </w:r>
          </w:p>
        </w:tc>
        <w:tc>
          <w:tcPr>
            <w:tcW w:w="1260" w:type="dxa"/>
            <w:tcBorders>
              <w:top w:val="single" w:sz="4" w:space="0" w:color="auto"/>
              <w:left w:val="single" w:sz="4" w:space="0" w:color="auto"/>
              <w:bottom w:val="single" w:sz="4" w:space="0" w:color="auto"/>
              <w:right w:val="single" w:sz="4" w:space="0" w:color="auto"/>
            </w:tcBorders>
          </w:tcPr>
          <w:p w14:paraId="6578AA98" w14:textId="77777777" w:rsidR="00442BA0" w:rsidRPr="001E4DEE" w:rsidRDefault="00442BA0" w:rsidP="00D62C7A">
            <w:pPr>
              <w:jc w:val="center"/>
              <w:rPr>
                <w:rFonts w:ascii="Arial" w:hAnsi="Arial" w:cs="Arial"/>
                <w:color w:val="000000" w:themeColor="text1"/>
              </w:rPr>
            </w:pPr>
          </w:p>
          <w:p w14:paraId="61356D65" w14:textId="5D36C94E" w:rsidR="00442BA0" w:rsidRPr="001E4DEE" w:rsidRDefault="00FF6722" w:rsidP="00D62C7A">
            <w:pPr>
              <w:jc w:val="center"/>
              <w:rPr>
                <w:rFonts w:ascii="Arial" w:hAnsi="Arial" w:cs="Arial"/>
                <w:color w:val="000000" w:themeColor="text1"/>
              </w:rPr>
            </w:pPr>
            <w:r>
              <w:rPr>
                <w:rFonts w:ascii="Arial" w:hAnsi="Arial" w:cs="Arial"/>
                <w:color w:val="000000" w:themeColor="text1"/>
              </w:rPr>
              <w:t>45%</w:t>
            </w:r>
          </w:p>
          <w:p w14:paraId="59B2B646" w14:textId="47C5DE6A" w:rsidR="00412FF5" w:rsidRPr="001E4DEE" w:rsidRDefault="00412FF5" w:rsidP="00D62C7A">
            <w:pPr>
              <w:jc w:val="center"/>
              <w:rPr>
                <w:rFonts w:ascii="Arial" w:hAnsi="Arial" w:cs="Arial"/>
                <w:color w:val="000000" w:themeColor="text1"/>
              </w:rPr>
            </w:pPr>
          </w:p>
        </w:tc>
        <w:tc>
          <w:tcPr>
            <w:tcW w:w="3510" w:type="dxa"/>
            <w:vMerge/>
            <w:tcBorders>
              <w:left w:val="single" w:sz="4" w:space="0" w:color="auto"/>
              <w:right w:val="single" w:sz="4" w:space="0" w:color="auto"/>
            </w:tcBorders>
          </w:tcPr>
          <w:p w14:paraId="38077B90" w14:textId="77777777" w:rsidR="00412FF5" w:rsidRPr="00AA33CA" w:rsidRDefault="00412FF5" w:rsidP="00D62C7A">
            <w:pPr>
              <w:jc w:val="center"/>
              <w:rPr>
                <w:rFonts w:ascii="Arial" w:eastAsia="Calibri" w:hAnsi="Arial" w:cs="Arial"/>
                <w:color w:val="000000"/>
              </w:rPr>
            </w:pPr>
          </w:p>
        </w:tc>
      </w:tr>
      <w:tr w:rsidR="00412FF5" w:rsidRPr="00AA33CA" w14:paraId="31D62607" w14:textId="77777777" w:rsidTr="00D62C7A">
        <w:tc>
          <w:tcPr>
            <w:tcW w:w="4968" w:type="dxa"/>
            <w:tcBorders>
              <w:top w:val="single" w:sz="4" w:space="0" w:color="auto"/>
              <w:left w:val="single" w:sz="4" w:space="0" w:color="auto"/>
              <w:bottom w:val="single" w:sz="4" w:space="0" w:color="auto"/>
              <w:right w:val="single" w:sz="4" w:space="0" w:color="auto"/>
            </w:tcBorders>
            <w:shd w:val="clear" w:color="auto" w:fill="auto"/>
          </w:tcPr>
          <w:p w14:paraId="5BD94FDD" w14:textId="785692A2" w:rsidR="00412FF5" w:rsidRPr="001E4DEE" w:rsidRDefault="00FF6722" w:rsidP="00D62C7A">
            <w:pPr>
              <w:rPr>
                <w:rFonts w:ascii="Arial" w:hAnsi="Arial" w:cs="Arial"/>
                <w:color w:val="000000" w:themeColor="text1"/>
              </w:rPr>
            </w:pPr>
            <w:r>
              <w:rPr>
                <w:rFonts w:ascii="Arial" w:hAnsi="Arial" w:cs="Arial"/>
                <w:color w:val="000000" w:themeColor="text1"/>
              </w:rPr>
              <w:t>Projects</w:t>
            </w:r>
          </w:p>
        </w:tc>
        <w:tc>
          <w:tcPr>
            <w:tcW w:w="1260" w:type="dxa"/>
            <w:tcBorders>
              <w:top w:val="single" w:sz="4" w:space="0" w:color="auto"/>
              <w:left w:val="single" w:sz="4" w:space="0" w:color="auto"/>
              <w:bottom w:val="single" w:sz="4" w:space="0" w:color="auto"/>
              <w:right w:val="single" w:sz="4" w:space="0" w:color="auto"/>
            </w:tcBorders>
          </w:tcPr>
          <w:p w14:paraId="3AD9BEFB" w14:textId="2210F22E" w:rsidR="00412FF5" w:rsidRPr="001E4DEE" w:rsidRDefault="00FC3F55" w:rsidP="00D62C7A">
            <w:pPr>
              <w:jc w:val="center"/>
              <w:rPr>
                <w:rFonts w:ascii="Arial" w:hAnsi="Arial" w:cs="Arial"/>
                <w:color w:val="000000" w:themeColor="text1"/>
              </w:rPr>
            </w:pPr>
            <w:r>
              <w:rPr>
                <w:rFonts w:ascii="Arial" w:hAnsi="Arial" w:cs="Arial"/>
                <w:color w:val="000000" w:themeColor="text1"/>
              </w:rPr>
              <w:t>4</w:t>
            </w:r>
            <w:r w:rsidR="00957A3A">
              <w:rPr>
                <w:rFonts w:ascii="Arial" w:hAnsi="Arial" w:cs="Arial"/>
                <w:color w:val="000000" w:themeColor="text1"/>
              </w:rPr>
              <w:t>5</w:t>
            </w:r>
            <w:r w:rsidR="00412FF5" w:rsidRPr="001E4DEE">
              <w:rPr>
                <w:rFonts w:ascii="Arial" w:hAnsi="Arial" w:cs="Arial"/>
                <w:color w:val="000000" w:themeColor="text1"/>
              </w:rPr>
              <w:t>%</w:t>
            </w:r>
          </w:p>
        </w:tc>
        <w:tc>
          <w:tcPr>
            <w:tcW w:w="3510" w:type="dxa"/>
            <w:vMerge/>
            <w:tcBorders>
              <w:left w:val="single" w:sz="4" w:space="0" w:color="auto"/>
              <w:right w:val="single" w:sz="4" w:space="0" w:color="auto"/>
            </w:tcBorders>
          </w:tcPr>
          <w:p w14:paraId="4E807A06" w14:textId="77777777" w:rsidR="00412FF5" w:rsidRPr="00AA33CA" w:rsidRDefault="00412FF5" w:rsidP="00D62C7A">
            <w:pPr>
              <w:jc w:val="center"/>
              <w:rPr>
                <w:rFonts w:ascii="Arial" w:eastAsia="Calibri" w:hAnsi="Arial" w:cs="Arial"/>
                <w:color w:val="000000"/>
              </w:rPr>
            </w:pPr>
          </w:p>
        </w:tc>
      </w:tr>
      <w:tr w:rsidR="00412FF5" w:rsidRPr="00AA33CA" w14:paraId="1639A74E" w14:textId="77777777" w:rsidTr="00D62C7A">
        <w:tc>
          <w:tcPr>
            <w:tcW w:w="4968" w:type="dxa"/>
            <w:tcBorders>
              <w:top w:val="single" w:sz="4" w:space="0" w:color="auto"/>
              <w:left w:val="single" w:sz="4" w:space="0" w:color="auto"/>
              <w:bottom w:val="single" w:sz="4" w:space="0" w:color="auto"/>
              <w:right w:val="single" w:sz="4" w:space="0" w:color="auto"/>
            </w:tcBorders>
            <w:shd w:val="clear" w:color="auto" w:fill="auto"/>
            <w:hideMark/>
          </w:tcPr>
          <w:p w14:paraId="7F7D98F4" w14:textId="2DC26C98" w:rsidR="00412FF5" w:rsidRPr="001E4DEE" w:rsidRDefault="00FF6722" w:rsidP="00D62C7A">
            <w:pPr>
              <w:rPr>
                <w:rFonts w:ascii="Arial" w:hAnsi="Arial" w:cs="Arial"/>
                <w:color w:val="000000" w:themeColor="text1"/>
              </w:rPr>
            </w:pPr>
            <w:r>
              <w:rPr>
                <w:rFonts w:ascii="Arial" w:hAnsi="Arial" w:cs="Arial"/>
                <w:color w:val="000000" w:themeColor="text1"/>
              </w:rPr>
              <w:t xml:space="preserve">Capstone </w:t>
            </w:r>
          </w:p>
        </w:tc>
        <w:tc>
          <w:tcPr>
            <w:tcW w:w="1260" w:type="dxa"/>
            <w:tcBorders>
              <w:top w:val="single" w:sz="4" w:space="0" w:color="auto"/>
              <w:left w:val="single" w:sz="4" w:space="0" w:color="auto"/>
              <w:bottom w:val="single" w:sz="4" w:space="0" w:color="auto"/>
              <w:right w:val="single" w:sz="4" w:space="0" w:color="auto"/>
            </w:tcBorders>
          </w:tcPr>
          <w:p w14:paraId="1061D49C" w14:textId="3C47F1F9" w:rsidR="00412FF5" w:rsidRPr="001E4DEE" w:rsidRDefault="00FF6722" w:rsidP="00D62C7A">
            <w:pPr>
              <w:jc w:val="center"/>
              <w:rPr>
                <w:rFonts w:ascii="Arial" w:hAnsi="Arial" w:cs="Arial"/>
                <w:color w:val="000000" w:themeColor="text1"/>
              </w:rPr>
            </w:pPr>
            <w:r>
              <w:rPr>
                <w:rFonts w:ascii="Arial" w:hAnsi="Arial" w:cs="Arial"/>
                <w:color w:val="000000" w:themeColor="text1"/>
              </w:rPr>
              <w:t>10%</w:t>
            </w:r>
          </w:p>
        </w:tc>
        <w:tc>
          <w:tcPr>
            <w:tcW w:w="3510" w:type="dxa"/>
            <w:vMerge/>
            <w:tcBorders>
              <w:left w:val="single" w:sz="4" w:space="0" w:color="auto"/>
              <w:right w:val="single" w:sz="4" w:space="0" w:color="auto"/>
            </w:tcBorders>
          </w:tcPr>
          <w:p w14:paraId="142623D7" w14:textId="77777777" w:rsidR="00412FF5" w:rsidRPr="00AA33CA" w:rsidRDefault="00412FF5" w:rsidP="00D62C7A">
            <w:pPr>
              <w:jc w:val="center"/>
              <w:rPr>
                <w:rFonts w:ascii="Arial" w:eastAsia="Calibri" w:hAnsi="Arial" w:cs="Arial"/>
                <w:color w:val="000000"/>
              </w:rPr>
            </w:pPr>
          </w:p>
        </w:tc>
      </w:tr>
      <w:tr w:rsidR="003E162F" w:rsidRPr="00AA33CA" w14:paraId="2C80FD97" w14:textId="77777777" w:rsidTr="00D62C7A">
        <w:tc>
          <w:tcPr>
            <w:tcW w:w="4968" w:type="dxa"/>
            <w:tcBorders>
              <w:top w:val="single" w:sz="4" w:space="0" w:color="auto"/>
              <w:left w:val="single" w:sz="4" w:space="0" w:color="auto"/>
              <w:bottom w:val="single" w:sz="4" w:space="0" w:color="auto"/>
              <w:right w:val="single" w:sz="4" w:space="0" w:color="auto"/>
            </w:tcBorders>
            <w:shd w:val="clear" w:color="auto" w:fill="auto"/>
          </w:tcPr>
          <w:p w14:paraId="3CD417A7" w14:textId="55D84531" w:rsidR="003E162F" w:rsidRPr="001E4DEE" w:rsidRDefault="003E162F" w:rsidP="00D62C7A">
            <w:pPr>
              <w:rPr>
                <w:rFonts w:ascii="Arial" w:hAnsi="Arial" w:cs="Arial"/>
                <w:color w:val="000000" w:themeColor="text1"/>
              </w:rPr>
            </w:pPr>
          </w:p>
        </w:tc>
        <w:tc>
          <w:tcPr>
            <w:tcW w:w="1260" w:type="dxa"/>
            <w:tcBorders>
              <w:top w:val="single" w:sz="4" w:space="0" w:color="auto"/>
              <w:left w:val="single" w:sz="4" w:space="0" w:color="auto"/>
              <w:bottom w:val="single" w:sz="4" w:space="0" w:color="auto"/>
              <w:right w:val="single" w:sz="4" w:space="0" w:color="auto"/>
            </w:tcBorders>
          </w:tcPr>
          <w:p w14:paraId="2F9C43FA" w14:textId="719014FF" w:rsidR="003E162F" w:rsidRPr="001E4DEE" w:rsidRDefault="003E162F" w:rsidP="00D62C7A">
            <w:pPr>
              <w:jc w:val="center"/>
              <w:rPr>
                <w:rFonts w:ascii="Arial" w:hAnsi="Arial" w:cs="Arial"/>
                <w:color w:val="000000" w:themeColor="text1"/>
              </w:rPr>
            </w:pPr>
          </w:p>
        </w:tc>
        <w:tc>
          <w:tcPr>
            <w:tcW w:w="3510" w:type="dxa"/>
            <w:vMerge/>
            <w:tcBorders>
              <w:left w:val="single" w:sz="4" w:space="0" w:color="auto"/>
              <w:right w:val="single" w:sz="4" w:space="0" w:color="auto"/>
            </w:tcBorders>
          </w:tcPr>
          <w:p w14:paraId="18E88D4A" w14:textId="77777777" w:rsidR="003E162F" w:rsidRPr="00AA33CA" w:rsidRDefault="003E162F" w:rsidP="00D62C7A">
            <w:pPr>
              <w:jc w:val="center"/>
              <w:rPr>
                <w:rFonts w:ascii="Arial" w:eastAsia="Calibri" w:hAnsi="Arial" w:cs="Arial"/>
                <w:color w:val="000000"/>
              </w:rPr>
            </w:pPr>
          </w:p>
        </w:tc>
      </w:tr>
      <w:tr w:rsidR="00412FF5" w:rsidRPr="00AA33CA" w14:paraId="19214966" w14:textId="77777777" w:rsidTr="00D62C7A">
        <w:tc>
          <w:tcPr>
            <w:tcW w:w="4968" w:type="dxa"/>
            <w:tcBorders>
              <w:top w:val="single" w:sz="4" w:space="0" w:color="auto"/>
              <w:left w:val="single" w:sz="4" w:space="0" w:color="auto"/>
              <w:bottom w:val="single" w:sz="4" w:space="0" w:color="auto"/>
              <w:right w:val="single" w:sz="4" w:space="0" w:color="auto"/>
            </w:tcBorders>
            <w:shd w:val="clear" w:color="auto" w:fill="auto"/>
          </w:tcPr>
          <w:p w14:paraId="6B8D5C0D" w14:textId="77777777" w:rsidR="00412FF5" w:rsidRPr="00AA33CA" w:rsidRDefault="00412FF5" w:rsidP="00D62C7A">
            <w:pPr>
              <w:jc w:val="right"/>
              <w:rPr>
                <w:rFonts w:ascii="Arial" w:eastAsia="Calibri" w:hAnsi="Arial" w:cs="Arial"/>
                <w:b/>
                <w:color w:val="000000"/>
              </w:rPr>
            </w:pPr>
            <w:r w:rsidRPr="00AA33CA">
              <w:rPr>
                <w:rFonts w:ascii="Arial" w:eastAsia="Calibri" w:hAnsi="Arial" w:cs="Arial"/>
                <w:b/>
                <w:color w:val="000000"/>
              </w:rPr>
              <w:t>TOTAL</w:t>
            </w:r>
          </w:p>
        </w:tc>
        <w:tc>
          <w:tcPr>
            <w:tcW w:w="1260" w:type="dxa"/>
            <w:tcBorders>
              <w:top w:val="single" w:sz="4" w:space="0" w:color="auto"/>
              <w:left w:val="single" w:sz="4" w:space="0" w:color="auto"/>
              <w:bottom w:val="single" w:sz="4" w:space="0" w:color="auto"/>
              <w:right w:val="single" w:sz="4" w:space="0" w:color="auto"/>
            </w:tcBorders>
          </w:tcPr>
          <w:p w14:paraId="29114287" w14:textId="77777777" w:rsidR="00412FF5" w:rsidRPr="00AA33CA" w:rsidRDefault="00412FF5" w:rsidP="00D62C7A">
            <w:pPr>
              <w:jc w:val="center"/>
              <w:rPr>
                <w:rFonts w:ascii="Arial" w:eastAsia="Calibri" w:hAnsi="Arial" w:cs="Arial"/>
                <w:b/>
                <w:color w:val="000000"/>
              </w:rPr>
            </w:pPr>
            <w:r w:rsidRPr="00AA33CA">
              <w:rPr>
                <w:rFonts w:ascii="Arial" w:eastAsia="Calibri" w:hAnsi="Arial" w:cs="Arial"/>
                <w:b/>
                <w:color w:val="000000"/>
              </w:rPr>
              <w:t>100%</w:t>
            </w:r>
          </w:p>
        </w:tc>
        <w:tc>
          <w:tcPr>
            <w:tcW w:w="3510" w:type="dxa"/>
            <w:vMerge/>
            <w:tcBorders>
              <w:left w:val="single" w:sz="4" w:space="0" w:color="auto"/>
              <w:bottom w:val="single" w:sz="4" w:space="0" w:color="auto"/>
              <w:right w:val="single" w:sz="4" w:space="0" w:color="auto"/>
            </w:tcBorders>
          </w:tcPr>
          <w:p w14:paraId="16320CC9" w14:textId="77777777" w:rsidR="00412FF5" w:rsidRPr="00AA33CA" w:rsidRDefault="00412FF5" w:rsidP="00D62C7A">
            <w:pPr>
              <w:jc w:val="center"/>
              <w:rPr>
                <w:rFonts w:ascii="Arial" w:eastAsia="Calibri" w:hAnsi="Arial" w:cs="Arial"/>
                <w:b/>
                <w:color w:val="000000"/>
              </w:rPr>
            </w:pPr>
          </w:p>
        </w:tc>
      </w:tr>
    </w:tbl>
    <w:p w14:paraId="2D098162" w14:textId="77777777" w:rsidR="00412FF5" w:rsidRPr="00AA33CA" w:rsidRDefault="00412FF5" w:rsidP="00412FF5">
      <w:pPr>
        <w:pStyle w:val="Default"/>
        <w:rPr>
          <w:rFonts w:ascii="Arial" w:hAnsi="Arial" w:cs="Arial"/>
          <w:sz w:val="24"/>
          <w:szCs w:val="24"/>
        </w:rPr>
      </w:pPr>
    </w:p>
    <w:p w14:paraId="60B55056" w14:textId="77777777" w:rsidR="00412FF5" w:rsidRPr="00AA33CA" w:rsidRDefault="00412FF5" w:rsidP="00412FF5">
      <w:pPr>
        <w:pStyle w:val="Default"/>
        <w:rPr>
          <w:rFonts w:ascii="Arial" w:hAnsi="Arial" w:cs="Arial"/>
          <w:sz w:val="24"/>
          <w:szCs w:val="24"/>
        </w:rPr>
      </w:pPr>
    </w:p>
    <w:p w14:paraId="26D7D4E0" w14:textId="77777777" w:rsidR="00412FF5" w:rsidRPr="00AA33CA" w:rsidRDefault="00412FF5" w:rsidP="00412FF5">
      <w:pPr>
        <w:pStyle w:val="Heading1"/>
        <w:rPr>
          <w:rFonts w:ascii="Arial" w:hAnsi="Arial" w:cs="Arial"/>
          <w:b/>
          <w:u w:val="single"/>
        </w:rPr>
      </w:pPr>
      <w:r w:rsidRPr="00AA33CA">
        <w:rPr>
          <w:rFonts w:ascii="Arial" w:hAnsi="Arial" w:cs="Arial"/>
          <w:b/>
        </w:rPr>
        <w:lastRenderedPageBreak/>
        <w:t xml:space="preserve">Campus Portal for Parents and Guardians: </w:t>
      </w:r>
      <w:r w:rsidRPr="00AA33CA">
        <w:rPr>
          <w:rFonts w:ascii="Arial" w:hAnsi="Arial" w:cs="Arial"/>
        </w:rPr>
        <w:t xml:space="preserve">Visit </w:t>
      </w:r>
      <w:r w:rsidR="00AF7387">
        <w:rPr>
          <w:rFonts w:ascii="Arial" w:hAnsi="Arial" w:cs="Arial"/>
        </w:rPr>
        <w:t xml:space="preserve">- </w:t>
      </w:r>
      <w:r w:rsidRPr="00AF7387">
        <w:rPr>
          <w:rFonts w:ascii="Arial" w:hAnsi="Arial" w:cs="Arial"/>
          <w:b/>
          <w:i/>
        </w:rPr>
        <w:t>https://ic.apsk12.org/portal</w:t>
      </w:r>
      <w:r w:rsidRPr="00AA33CA">
        <w:rPr>
          <w:rFonts w:ascii="Arial" w:hAnsi="Arial" w:cs="Arial"/>
        </w:rPr>
        <w:t xml:space="preserve"> to view class schedules, attendance records and grades. To activate your account, visit the school to receive your login (activation key). </w:t>
      </w:r>
    </w:p>
    <w:p w14:paraId="410E62DA" w14:textId="77777777" w:rsidR="00412FF5" w:rsidRPr="00AA33CA" w:rsidRDefault="00412FF5" w:rsidP="00412FF5">
      <w:pPr>
        <w:pStyle w:val="Heading1"/>
        <w:rPr>
          <w:rFonts w:ascii="Arial" w:hAnsi="Arial" w:cs="Arial"/>
          <w:b/>
          <w:u w:val="single"/>
        </w:rPr>
      </w:pPr>
    </w:p>
    <w:p w14:paraId="5FF317FD" w14:textId="77777777" w:rsidR="00412FF5" w:rsidRPr="00AA33CA" w:rsidRDefault="00412FF5" w:rsidP="00412FF5">
      <w:pPr>
        <w:pStyle w:val="Heading1"/>
        <w:rPr>
          <w:rFonts w:ascii="Arial" w:hAnsi="Arial" w:cs="Arial"/>
          <w:b/>
          <w:u w:val="single"/>
        </w:rPr>
      </w:pPr>
      <w:r w:rsidRPr="00AA33CA">
        <w:rPr>
          <w:rFonts w:ascii="Arial" w:hAnsi="Arial" w:cs="Arial"/>
          <w:b/>
          <w:u w:val="single"/>
        </w:rPr>
        <w:t xml:space="preserve">Required Materials: </w:t>
      </w:r>
    </w:p>
    <w:p w14:paraId="0BEC3A1A" w14:textId="77777777" w:rsidR="00412FF5" w:rsidRDefault="00412FF5" w:rsidP="00412FF5">
      <w:pPr>
        <w:pStyle w:val="Heading2"/>
        <w:jc w:val="left"/>
        <w:rPr>
          <w:rFonts w:ascii="Arial" w:hAnsi="Arial" w:cs="Arial"/>
          <w:bCs w:val="0"/>
          <w:u w:val="single"/>
        </w:rPr>
      </w:pPr>
    </w:p>
    <w:p w14:paraId="007DAE39" w14:textId="77777777" w:rsidR="003E162F" w:rsidRPr="003E162F" w:rsidRDefault="003E162F" w:rsidP="003E162F">
      <w:r>
        <w:t>Binder and flash drive</w:t>
      </w:r>
    </w:p>
    <w:p w14:paraId="70916BB7" w14:textId="77777777" w:rsidR="00412FF5" w:rsidRPr="00AA33CA" w:rsidRDefault="00412FF5" w:rsidP="00412FF5">
      <w:pPr>
        <w:pStyle w:val="Heading2"/>
        <w:jc w:val="left"/>
        <w:rPr>
          <w:rFonts w:ascii="Arial" w:hAnsi="Arial" w:cs="Arial"/>
          <w:bCs w:val="0"/>
          <w:u w:val="single"/>
        </w:rPr>
      </w:pPr>
    </w:p>
    <w:p w14:paraId="15DE2F5D" w14:textId="77777777" w:rsidR="00412FF5" w:rsidRDefault="00F301D2" w:rsidP="00412FF5">
      <w:pPr>
        <w:pStyle w:val="Heading2"/>
        <w:jc w:val="left"/>
        <w:rPr>
          <w:rFonts w:ascii="Arial" w:hAnsi="Arial" w:cs="Arial"/>
        </w:rPr>
      </w:pPr>
      <w:r w:rsidRPr="00F301D2">
        <w:rPr>
          <w:rFonts w:ascii="Arial" w:hAnsi="Arial" w:cs="Arial"/>
          <w:bCs w:val="0"/>
          <w:u w:val="single"/>
        </w:rPr>
        <w:t>School-wide Behaviorial Expectations:</w:t>
      </w:r>
      <w:r>
        <w:rPr>
          <w:rFonts w:ascii="Arial" w:hAnsi="Arial" w:cs="Arial"/>
        </w:rPr>
        <w:t xml:space="preserve"> </w:t>
      </w:r>
      <w:r w:rsidRPr="00F301D2">
        <w:rPr>
          <w:rFonts w:ascii="Arial" w:hAnsi="Arial" w:cs="Arial"/>
          <w:b w:val="0"/>
        </w:rPr>
        <w:t>be present</w:t>
      </w:r>
      <w:r>
        <w:rPr>
          <w:rFonts w:ascii="Arial" w:hAnsi="Arial" w:cs="Arial"/>
          <w:b w:val="0"/>
        </w:rPr>
        <w:t>;</w:t>
      </w:r>
      <w:r w:rsidRPr="00F301D2">
        <w:rPr>
          <w:rFonts w:ascii="Arial" w:hAnsi="Arial" w:cs="Arial"/>
          <w:b w:val="0"/>
        </w:rPr>
        <w:t xml:space="preserve"> be respectful</w:t>
      </w:r>
      <w:r>
        <w:rPr>
          <w:rFonts w:ascii="Arial" w:hAnsi="Arial" w:cs="Arial"/>
          <w:b w:val="0"/>
        </w:rPr>
        <w:t>;</w:t>
      </w:r>
      <w:r w:rsidRPr="00F301D2">
        <w:rPr>
          <w:rFonts w:ascii="Arial" w:hAnsi="Arial" w:cs="Arial"/>
          <w:b w:val="0"/>
        </w:rPr>
        <w:t xml:space="preserve"> be responsible</w:t>
      </w:r>
      <w:r>
        <w:rPr>
          <w:rFonts w:ascii="Arial" w:hAnsi="Arial" w:cs="Arial"/>
          <w:b w:val="0"/>
        </w:rPr>
        <w:t>;</w:t>
      </w:r>
      <w:r w:rsidRPr="00F301D2">
        <w:rPr>
          <w:rFonts w:ascii="Arial" w:hAnsi="Arial" w:cs="Arial"/>
          <w:b w:val="0"/>
        </w:rPr>
        <w:t xml:space="preserve"> be on task</w:t>
      </w:r>
      <w:r>
        <w:rPr>
          <w:rFonts w:ascii="Arial" w:hAnsi="Arial" w:cs="Arial"/>
          <w:b w:val="0"/>
        </w:rPr>
        <w:t>;</w:t>
      </w:r>
      <w:r w:rsidRPr="00F301D2">
        <w:rPr>
          <w:rFonts w:ascii="Arial" w:hAnsi="Arial" w:cs="Arial"/>
          <w:b w:val="0"/>
        </w:rPr>
        <w:t xml:space="preserve"> be peaceful, productive problem solvers.</w:t>
      </w:r>
    </w:p>
    <w:p w14:paraId="07CBC6C0" w14:textId="77777777" w:rsidR="009A7F84" w:rsidRPr="009A7F84" w:rsidRDefault="009A7F84" w:rsidP="009A7F84"/>
    <w:p w14:paraId="2F945D90" w14:textId="77777777" w:rsidR="00412FF5" w:rsidRPr="00AA33CA" w:rsidRDefault="00412FF5" w:rsidP="00412FF5">
      <w:pPr>
        <w:pStyle w:val="Heading2"/>
        <w:jc w:val="left"/>
        <w:rPr>
          <w:rFonts w:ascii="Arial" w:hAnsi="Arial" w:cs="Arial"/>
          <w:b w:val="0"/>
        </w:rPr>
      </w:pPr>
    </w:p>
    <w:p w14:paraId="565A0F84" w14:textId="77777777" w:rsidR="003E162F" w:rsidRPr="00AA33CA" w:rsidRDefault="003E162F" w:rsidP="003E162F">
      <w:pPr>
        <w:pStyle w:val="Heading2"/>
        <w:jc w:val="left"/>
        <w:rPr>
          <w:rFonts w:ascii="Arial" w:hAnsi="Arial" w:cs="Arial"/>
          <w:b w:val="0"/>
        </w:rPr>
      </w:pPr>
      <w:r w:rsidRPr="00AA33CA">
        <w:rPr>
          <w:rFonts w:ascii="Arial" w:hAnsi="Arial" w:cs="Arial"/>
          <w:bCs w:val="0"/>
          <w:u w:val="single"/>
        </w:rPr>
        <w:t>Classroom Expectations</w:t>
      </w:r>
      <w:r w:rsidRPr="00AA33CA">
        <w:rPr>
          <w:rFonts w:ascii="Arial" w:hAnsi="Arial" w:cs="Arial"/>
          <w:b w:val="0"/>
        </w:rPr>
        <w:t xml:space="preserve">: </w:t>
      </w:r>
    </w:p>
    <w:p w14:paraId="58122593" w14:textId="77777777" w:rsidR="003E162F" w:rsidRPr="00AA33CA" w:rsidRDefault="003E162F" w:rsidP="003E162F">
      <w:pPr>
        <w:rPr>
          <w:rFonts w:ascii="Arial" w:hAnsi="Arial" w:cs="Arial"/>
        </w:rPr>
      </w:pPr>
    </w:p>
    <w:p w14:paraId="4B386473" w14:textId="77777777" w:rsidR="003E162F" w:rsidRPr="008323D4" w:rsidRDefault="003E162F" w:rsidP="003E162F">
      <w:pPr>
        <w:pStyle w:val="ListParagraph"/>
        <w:numPr>
          <w:ilvl w:val="0"/>
          <w:numId w:val="3"/>
        </w:numPr>
        <w:rPr>
          <w:rFonts w:ascii="Arial" w:eastAsia="Times New Roman" w:hAnsi="Arial" w:cs="Arial"/>
        </w:rPr>
      </w:pPr>
      <w:r w:rsidRPr="008323D4">
        <w:rPr>
          <w:rFonts w:ascii="Arial" w:eastAsia="Times New Roman" w:hAnsi="Arial" w:cs="Arial"/>
        </w:rPr>
        <w:t>Be seated in the classroom before the bell rings.</w:t>
      </w:r>
    </w:p>
    <w:p w14:paraId="4D7266C5" w14:textId="77777777" w:rsidR="003E162F" w:rsidRPr="008323D4" w:rsidRDefault="003E162F" w:rsidP="003E162F">
      <w:pPr>
        <w:pStyle w:val="ListParagraph"/>
        <w:numPr>
          <w:ilvl w:val="0"/>
          <w:numId w:val="3"/>
        </w:numPr>
        <w:rPr>
          <w:rFonts w:ascii="Arial" w:eastAsia="Times New Roman" w:hAnsi="Arial" w:cs="Arial"/>
        </w:rPr>
      </w:pPr>
      <w:r w:rsidRPr="008323D4">
        <w:rPr>
          <w:rFonts w:ascii="Arial" w:eastAsia="Times New Roman" w:hAnsi="Arial" w:cs="Arial"/>
        </w:rPr>
        <w:t>Be prepared to work from bell to bell.</w:t>
      </w:r>
    </w:p>
    <w:p w14:paraId="38DD68FC" w14:textId="77777777" w:rsidR="003E162F" w:rsidRDefault="003E162F" w:rsidP="003E162F">
      <w:pPr>
        <w:pStyle w:val="ListParagraph"/>
        <w:numPr>
          <w:ilvl w:val="0"/>
          <w:numId w:val="3"/>
        </w:numPr>
        <w:rPr>
          <w:rFonts w:ascii="Arial" w:eastAsia="Times New Roman" w:hAnsi="Arial" w:cs="Arial"/>
        </w:rPr>
      </w:pPr>
      <w:r w:rsidRPr="008323D4">
        <w:rPr>
          <w:rFonts w:ascii="Arial" w:eastAsia="Times New Roman" w:hAnsi="Arial" w:cs="Arial"/>
        </w:rPr>
        <w:t>Be respectful of peers, teachers, and guest speakers</w:t>
      </w:r>
    </w:p>
    <w:p w14:paraId="21116816" w14:textId="77777777" w:rsidR="003E162F" w:rsidRDefault="003E162F" w:rsidP="003E162F">
      <w:pPr>
        <w:pStyle w:val="ListParagraph"/>
        <w:numPr>
          <w:ilvl w:val="0"/>
          <w:numId w:val="3"/>
        </w:numPr>
        <w:rPr>
          <w:rFonts w:ascii="Arial" w:eastAsia="Times New Roman" w:hAnsi="Arial" w:cs="Arial"/>
        </w:rPr>
      </w:pPr>
      <w:r>
        <w:rPr>
          <w:rFonts w:ascii="Arial" w:eastAsia="Times New Roman" w:hAnsi="Arial" w:cs="Arial"/>
        </w:rPr>
        <w:t>Treat laptop computers carefully and delicately</w:t>
      </w:r>
    </w:p>
    <w:p w14:paraId="33D2D3FB" w14:textId="77777777" w:rsidR="003E162F" w:rsidRPr="008323D4" w:rsidRDefault="003E162F" w:rsidP="003E162F">
      <w:pPr>
        <w:pStyle w:val="ListParagraph"/>
        <w:numPr>
          <w:ilvl w:val="0"/>
          <w:numId w:val="3"/>
        </w:numPr>
        <w:rPr>
          <w:rFonts w:ascii="Arial" w:eastAsia="Times New Roman" w:hAnsi="Arial" w:cs="Arial"/>
        </w:rPr>
      </w:pPr>
      <w:r>
        <w:rPr>
          <w:rFonts w:ascii="Arial" w:eastAsia="Times New Roman" w:hAnsi="Arial" w:cs="Arial"/>
        </w:rPr>
        <w:t>Use the laptop computers for instruction and not entertainment</w:t>
      </w:r>
    </w:p>
    <w:p w14:paraId="3A1B22AB" w14:textId="77777777" w:rsidR="003E162F" w:rsidRPr="008323D4" w:rsidRDefault="003E162F" w:rsidP="003E162F">
      <w:pPr>
        <w:pStyle w:val="ListParagraph"/>
        <w:numPr>
          <w:ilvl w:val="0"/>
          <w:numId w:val="3"/>
        </w:numPr>
        <w:rPr>
          <w:rFonts w:ascii="Arial" w:eastAsia="Times New Roman" w:hAnsi="Arial" w:cs="Arial"/>
        </w:rPr>
      </w:pPr>
      <w:r w:rsidRPr="008323D4">
        <w:rPr>
          <w:rFonts w:ascii="Arial" w:eastAsia="Times New Roman" w:hAnsi="Arial" w:cs="Arial"/>
        </w:rPr>
        <w:t>Be willing to ask questions for clarification.</w:t>
      </w:r>
    </w:p>
    <w:p w14:paraId="3E0DD5D5" w14:textId="77777777" w:rsidR="003E162F" w:rsidRPr="008323D4" w:rsidRDefault="003E162F" w:rsidP="003E162F">
      <w:pPr>
        <w:pStyle w:val="ListParagraph"/>
        <w:numPr>
          <w:ilvl w:val="0"/>
          <w:numId w:val="3"/>
        </w:numPr>
        <w:rPr>
          <w:rFonts w:ascii="Arial" w:eastAsia="Times New Roman" w:hAnsi="Arial" w:cs="Arial"/>
        </w:rPr>
      </w:pPr>
      <w:r w:rsidRPr="008323D4">
        <w:rPr>
          <w:rFonts w:ascii="Arial" w:eastAsia="Times New Roman" w:hAnsi="Arial" w:cs="Arial"/>
        </w:rPr>
        <w:t>Be willing to ask for help when you are “stuck”.</w:t>
      </w:r>
    </w:p>
    <w:p w14:paraId="33D132CF" w14:textId="0AAA0F5B" w:rsidR="003E162F" w:rsidRDefault="003E162F" w:rsidP="003E162F">
      <w:pPr>
        <w:pStyle w:val="ListParagraph"/>
        <w:numPr>
          <w:ilvl w:val="0"/>
          <w:numId w:val="3"/>
        </w:numPr>
        <w:rPr>
          <w:rFonts w:ascii="Arial" w:eastAsia="Times New Roman" w:hAnsi="Arial" w:cs="Arial"/>
        </w:rPr>
      </w:pPr>
      <w:r w:rsidRPr="008323D4">
        <w:rPr>
          <w:rFonts w:ascii="Arial" w:eastAsia="Times New Roman" w:hAnsi="Arial" w:cs="Arial"/>
        </w:rPr>
        <w:t>Be responsible for keeping your work organized and s</w:t>
      </w:r>
      <w:r w:rsidR="00CC6DE4">
        <w:rPr>
          <w:rFonts w:ascii="Arial" w:eastAsia="Times New Roman" w:hAnsi="Arial" w:cs="Arial"/>
        </w:rPr>
        <w:t>ubmitting it in a timely manner</w:t>
      </w:r>
    </w:p>
    <w:p w14:paraId="479DC562" w14:textId="7EC81081" w:rsidR="00CC6DE4" w:rsidRDefault="00CC6DE4" w:rsidP="003E162F">
      <w:pPr>
        <w:pStyle w:val="ListParagraph"/>
        <w:numPr>
          <w:ilvl w:val="0"/>
          <w:numId w:val="3"/>
        </w:numPr>
        <w:rPr>
          <w:rFonts w:ascii="Arial" w:eastAsia="Times New Roman" w:hAnsi="Arial" w:cs="Arial"/>
        </w:rPr>
      </w:pPr>
      <w:r>
        <w:rPr>
          <w:rFonts w:ascii="Arial" w:eastAsia="Times New Roman" w:hAnsi="Arial" w:cs="Arial"/>
        </w:rPr>
        <w:t xml:space="preserve">Because we use </w:t>
      </w:r>
      <w:r w:rsidR="00FC3F55">
        <w:rPr>
          <w:rFonts w:ascii="Arial" w:eastAsia="Times New Roman" w:hAnsi="Arial" w:cs="Arial"/>
        </w:rPr>
        <w:t>computers, no food will be permitted</w:t>
      </w:r>
      <w:r>
        <w:rPr>
          <w:rFonts w:ascii="Arial" w:eastAsia="Times New Roman" w:hAnsi="Arial" w:cs="Arial"/>
        </w:rPr>
        <w:t xml:space="preserve"> in class.</w:t>
      </w:r>
    </w:p>
    <w:p w14:paraId="5C2E1B2C" w14:textId="6FD55FFE" w:rsidR="00FC3F55" w:rsidRDefault="00FC3F55" w:rsidP="003E162F">
      <w:pPr>
        <w:pStyle w:val="ListParagraph"/>
        <w:numPr>
          <w:ilvl w:val="0"/>
          <w:numId w:val="3"/>
        </w:numPr>
        <w:rPr>
          <w:rFonts w:ascii="Arial" w:eastAsia="Times New Roman" w:hAnsi="Arial" w:cs="Arial"/>
        </w:rPr>
      </w:pPr>
      <w:r>
        <w:rPr>
          <w:rFonts w:ascii="Arial" w:eastAsia="Times New Roman" w:hAnsi="Arial" w:cs="Arial"/>
        </w:rPr>
        <w:t xml:space="preserve"> Your cell must not be visible on the desk unless you are using it for an assignment</w:t>
      </w:r>
    </w:p>
    <w:p w14:paraId="7B96EE49" w14:textId="77777777" w:rsidR="003E162F" w:rsidRPr="008323D4" w:rsidRDefault="003E162F" w:rsidP="003E162F">
      <w:pPr>
        <w:rPr>
          <w:rFonts w:ascii="Arial" w:hAnsi="Arial" w:cs="Arial"/>
        </w:rPr>
      </w:pPr>
    </w:p>
    <w:p w14:paraId="68406479" w14:textId="1F2CA9CD" w:rsidR="00412FF5" w:rsidRDefault="003E162F" w:rsidP="003E162F">
      <w:pPr>
        <w:rPr>
          <w:rFonts w:ascii="Arial" w:hAnsi="Arial" w:cs="Arial"/>
        </w:rPr>
      </w:pPr>
      <w:r>
        <w:rPr>
          <w:rFonts w:ascii="Arial" w:hAnsi="Arial" w:cs="Arial"/>
        </w:rPr>
        <w:t xml:space="preserve">DECA is </w:t>
      </w:r>
      <w:r w:rsidRPr="008323D4">
        <w:rPr>
          <w:rFonts w:ascii="Arial" w:hAnsi="Arial" w:cs="Arial"/>
        </w:rPr>
        <w:t>the marketing club. It is designed to enhance the curriculum by providing students</w:t>
      </w:r>
      <w:r w:rsidR="00CC6DE4">
        <w:rPr>
          <w:rFonts w:ascii="Arial" w:hAnsi="Arial" w:cs="Arial"/>
        </w:rPr>
        <w:t xml:space="preserve"> with real life experiences that tie into marketing and develop strong leadership skills.</w:t>
      </w:r>
    </w:p>
    <w:p w14:paraId="095B5CD6" w14:textId="77777777" w:rsidR="001E4DEE" w:rsidRPr="00AA33CA" w:rsidRDefault="001E4DEE" w:rsidP="003E162F">
      <w:pPr>
        <w:rPr>
          <w:rFonts w:ascii="Arial" w:hAnsi="Arial" w:cs="Arial"/>
          <w:color w:val="FF0000"/>
        </w:rPr>
      </w:pPr>
    </w:p>
    <w:p w14:paraId="11054048" w14:textId="77777777" w:rsidR="00BF4D52" w:rsidRPr="00BF4D52" w:rsidRDefault="00BF4D52" w:rsidP="00BF4D52">
      <w:pPr>
        <w:widowControl w:val="0"/>
        <w:autoSpaceDE w:val="0"/>
        <w:autoSpaceDN w:val="0"/>
        <w:adjustRightInd w:val="0"/>
        <w:rPr>
          <w:rFonts w:eastAsiaTheme="minorHAnsi"/>
        </w:rPr>
      </w:pPr>
      <w:r w:rsidRPr="00BF4D52">
        <w:rPr>
          <w:rFonts w:ascii="Arial" w:eastAsiaTheme="minorHAnsi" w:hAnsi="Arial" w:cs="Arial"/>
          <w:b/>
          <w:bCs/>
        </w:rPr>
        <w:t>LATE ASSIGNMENTS:  </w:t>
      </w:r>
      <w:r w:rsidRPr="00BF4D52">
        <w:rPr>
          <w:rFonts w:ascii="Arial" w:eastAsiaTheme="minorHAnsi" w:hAnsi="Arial" w:cs="Arial"/>
        </w:rPr>
        <w:t>It is important that students are responsible and meet established due dates for assignments. A late assignment is defined as work submitted after the teacher collected the assignment.  </w:t>
      </w:r>
      <w:r w:rsidRPr="00BF4D52">
        <w:rPr>
          <w:rFonts w:ascii="Arial" w:eastAsiaTheme="minorHAnsi" w:hAnsi="Arial" w:cs="Arial"/>
          <w:b/>
          <w:bCs/>
          <w:i/>
          <w:iCs/>
          <w:u w:val="single"/>
        </w:rPr>
        <w:t>All missing/not turned in assignments will be recorded in Infinite Campus with an "M-Missing" designation.</w:t>
      </w:r>
    </w:p>
    <w:p w14:paraId="117FC906" w14:textId="77777777" w:rsidR="00BF4D52" w:rsidRPr="00BF4D52" w:rsidRDefault="00BF4D52" w:rsidP="00BF4D52">
      <w:pPr>
        <w:widowControl w:val="0"/>
        <w:autoSpaceDE w:val="0"/>
        <w:autoSpaceDN w:val="0"/>
        <w:adjustRightInd w:val="0"/>
        <w:rPr>
          <w:rFonts w:eastAsiaTheme="minorHAnsi"/>
        </w:rPr>
      </w:pPr>
      <w:r w:rsidRPr="00BF4D52">
        <w:rPr>
          <w:rFonts w:ascii="Arial" w:eastAsiaTheme="minorHAnsi" w:hAnsi="Arial" w:cs="Arial"/>
        </w:rPr>
        <w:t> </w:t>
      </w:r>
    </w:p>
    <w:p w14:paraId="5DF31006" w14:textId="77777777" w:rsidR="00FF6722" w:rsidRDefault="00BF4D52" w:rsidP="00FF6722">
      <w:pPr>
        <w:pStyle w:val="NormalWeb"/>
        <w:spacing w:before="0" w:beforeAutospacing="0" w:after="0" w:afterAutospacing="0"/>
      </w:pPr>
      <w:r w:rsidRPr="00BF4D52">
        <w:rPr>
          <w:rFonts w:ascii="Arial" w:eastAsiaTheme="minorHAnsi" w:hAnsi="Arial" w:cs="Arial"/>
          <w:b/>
          <w:bCs/>
        </w:rPr>
        <w:t> </w:t>
      </w:r>
      <w:r w:rsidR="00FF6722">
        <w:rPr>
          <w:rFonts w:ascii="Arial" w:hAnsi="Arial" w:cs="Arial"/>
          <w:b/>
          <w:bCs/>
          <w:color w:val="000000"/>
        </w:rPr>
        <w:t xml:space="preserve">MISSING ASSIGNMENTS (late assignments or unexcused absences): </w:t>
      </w:r>
      <w:r w:rsidR="00FF6722">
        <w:rPr>
          <w:rFonts w:ascii="Arial" w:hAnsi="Arial" w:cs="Arial"/>
          <w:color w:val="000000"/>
        </w:rPr>
        <w:t>Students with late assignments or unexcused absences will be expected to submit missed work within two weeks of the end of the grading periods.  The deadlines for missing assignments are as follows:</w:t>
      </w:r>
    </w:p>
    <w:p w14:paraId="50BA9138" w14:textId="77777777" w:rsidR="00FF6722" w:rsidRDefault="00FF6722" w:rsidP="00FF6722">
      <w:pPr>
        <w:pStyle w:val="NormalWeb"/>
        <w:numPr>
          <w:ilvl w:val="0"/>
          <w:numId w:val="4"/>
        </w:numPr>
        <w:spacing w:before="0" w:beforeAutospacing="0" w:after="0" w:afterAutospacing="0"/>
        <w:ind w:left="1170"/>
        <w:textAlignment w:val="baseline"/>
        <w:rPr>
          <w:rFonts w:ascii="Arial" w:hAnsi="Arial" w:cs="Arial"/>
          <w:color w:val="000000"/>
        </w:rPr>
      </w:pPr>
      <w:r>
        <w:rPr>
          <w:rFonts w:ascii="Arial" w:hAnsi="Arial" w:cs="Arial"/>
          <w:color w:val="000000"/>
        </w:rPr>
        <w:t>Mid of part A/quarter classes is 9/30.  Deadline 9/21 for assignments from 8/24-9/18.</w:t>
      </w:r>
    </w:p>
    <w:p w14:paraId="2061DF6C" w14:textId="77777777" w:rsidR="00FF6722" w:rsidRDefault="00FF6722" w:rsidP="00FF6722">
      <w:pPr>
        <w:pStyle w:val="NormalWeb"/>
        <w:numPr>
          <w:ilvl w:val="0"/>
          <w:numId w:val="4"/>
        </w:numPr>
        <w:spacing w:before="240" w:beforeAutospacing="0" w:after="240" w:afterAutospacing="0"/>
        <w:ind w:left="1170"/>
        <w:textAlignment w:val="baseline"/>
        <w:rPr>
          <w:rFonts w:ascii="Arial" w:hAnsi="Arial" w:cs="Arial"/>
          <w:color w:val="000000"/>
        </w:rPr>
      </w:pPr>
      <w:r>
        <w:rPr>
          <w:rFonts w:ascii="Arial" w:hAnsi="Arial" w:cs="Arial"/>
          <w:color w:val="000000"/>
        </w:rPr>
        <w:t>End of part A/quarter classes is 10/23.  Deadline 10/14 for assignments from 9/21-10/9.</w:t>
      </w:r>
    </w:p>
    <w:p w14:paraId="65C4F00C" w14:textId="77777777" w:rsidR="00FF6722" w:rsidRDefault="00FF6722" w:rsidP="00FF6722">
      <w:pPr>
        <w:pStyle w:val="NormalWeb"/>
        <w:numPr>
          <w:ilvl w:val="0"/>
          <w:numId w:val="4"/>
        </w:numPr>
        <w:spacing w:before="240" w:beforeAutospacing="0" w:after="240" w:afterAutospacing="0"/>
        <w:ind w:left="1170"/>
        <w:textAlignment w:val="baseline"/>
        <w:rPr>
          <w:rFonts w:ascii="Arial" w:hAnsi="Arial" w:cs="Arial"/>
          <w:color w:val="000000"/>
        </w:rPr>
      </w:pPr>
      <w:r>
        <w:rPr>
          <w:rFonts w:ascii="Arial" w:hAnsi="Arial" w:cs="Arial"/>
          <w:color w:val="000000"/>
        </w:rPr>
        <w:t>Mid of part B/quarter classes is 12/2.  Deadline 11/16 for assignments from 10-14-11/13.</w:t>
      </w:r>
    </w:p>
    <w:p w14:paraId="4F39F6F1" w14:textId="77777777" w:rsidR="00FF6722" w:rsidRDefault="00FF6722" w:rsidP="00FF6722">
      <w:pPr>
        <w:pStyle w:val="NormalWeb"/>
        <w:numPr>
          <w:ilvl w:val="0"/>
          <w:numId w:val="4"/>
        </w:numPr>
        <w:spacing w:before="0" w:beforeAutospacing="0" w:after="160" w:afterAutospacing="0"/>
        <w:ind w:left="1170"/>
        <w:textAlignment w:val="baseline"/>
        <w:rPr>
          <w:rFonts w:ascii="Arial" w:hAnsi="Arial" w:cs="Arial"/>
          <w:color w:val="000000"/>
        </w:rPr>
      </w:pPr>
      <w:r>
        <w:rPr>
          <w:rFonts w:ascii="Arial" w:hAnsi="Arial" w:cs="Arial"/>
          <w:color w:val="000000"/>
        </w:rPr>
        <w:t>End of part B/quarter classes is 1/15.  Deadline 1/5 for assignments from 11/16-12/18.</w:t>
      </w:r>
    </w:p>
    <w:p w14:paraId="7DC35BAE" w14:textId="77777777" w:rsidR="00FF6722" w:rsidRDefault="00FF6722" w:rsidP="00FF6722">
      <w:pPr>
        <w:pStyle w:val="NormalWeb"/>
        <w:spacing w:before="280" w:beforeAutospacing="0" w:after="280" w:afterAutospacing="0"/>
        <w:ind w:left="720"/>
      </w:pPr>
      <w:r>
        <w:rPr>
          <w:rFonts w:ascii="Arial" w:hAnsi="Arial" w:cs="Arial"/>
          <w:i/>
          <w:iCs/>
          <w:color w:val="000000"/>
        </w:rPr>
        <w:lastRenderedPageBreak/>
        <w:t>As noted above, all missing/not turned in assignments will be recorded in Infinite Campus with an "M-Missing" designation.</w:t>
      </w:r>
    </w:p>
    <w:p w14:paraId="4AA12423" w14:textId="77777777" w:rsidR="00FF6722" w:rsidRDefault="00FF6722" w:rsidP="00FF6722">
      <w:pPr>
        <w:pStyle w:val="NormalWeb"/>
        <w:spacing w:before="280" w:beforeAutospacing="0" w:after="280" w:afterAutospacing="0"/>
        <w:ind w:left="720"/>
      </w:pPr>
      <w:r>
        <w:rPr>
          <w:rFonts w:ascii="Arial" w:hAnsi="Arial" w:cs="Arial"/>
          <w:b/>
          <w:bCs/>
          <w:i/>
          <w:iCs/>
          <w:color w:val="000000"/>
        </w:rPr>
        <w:t>Late assignments will be assessed a 20% penalty.</w:t>
      </w:r>
    </w:p>
    <w:p w14:paraId="22F42B5B" w14:textId="77777777" w:rsidR="00FF6722" w:rsidRDefault="00FF6722" w:rsidP="00FF6722">
      <w:pPr>
        <w:pStyle w:val="NormalWeb"/>
        <w:spacing w:before="0" w:beforeAutospacing="0" w:after="0" w:afterAutospacing="0"/>
      </w:pPr>
      <w:r>
        <w:rPr>
          <w:rFonts w:ascii="Arial" w:hAnsi="Arial" w:cs="Arial"/>
          <w:color w:val="000000"/>
        </w:rPr>
        <w:t> </w:t>
      </w:r>
    </w:p>
    <w:p w14:paraId="0C301755" w14:textId="77777777" w:rsidR="00FF6722" w:rsidRDefault="00FF6722" w:rsidP="00FF6722"/>
    <w:p w14:paraId="53684505" w14:textId="264C5ABA" w:rsidR="00BF4D52" w:rsidRPr="00BF4D52" w:rsidRDefault="00BF4D52" w:rsidP="00BF4D52">
      <w:pPr>
        <w:widowControl w:val="0"/>
        <w:autoSpaceDE w:val="0"/>
        <w:autoSpaceDN w:val="0"/>
        <w:adjustRightInd w:val="0"/>
        <w:rPr>
          <w:rFonts w:eastAsiaTheme="minorHAnsi"/>
        </w:rPr>
      </w:pPr>
      <w:r w:rsidRPr="00BF4D52">
        <w:rPr>
          <w:rFonts w:ascii="Arial" w:eastAsiaTheme="minorHAnsi" w:hAnsi="Arial" w:cs="Arial"/>
          <w:b/>
          <w:bCs/>
        </w:rPr>
        <w:t xml:space="preserve">MAKE-UP ASSIGNMENTS (Excused Absences): </w:t>
      </w:r>
      <w:r w:rsidRPr="00BF4D52">
        <w:rPr>
          <w:rFonts w:ascii="Arial" w:eastAsiaTheme="minorHAnsi" w:hAnsi="Arial" w:cs="Arial"/>
        </w:rPr>
        <w:t xml:space="preserve">Students with an excused absence will be expected to submit missed work on or before the </w:t>
      </w:r>
      <w:proofErr w:type="gramStart"/>
      <w:r w:rsidRPr="00BF4D52">
        <w:rPr>
          <w:rFonts w:ascii="Arial" w:eastAsiaTheme="minorHAnsi" w:hAnsi="Arial" w:cs="Arial"/>
        </w:rPr>
        <w:t>third class</w:t>
      </w:r>
      <w:proofErr w:type="gramEnd"/>
      <w:r w:rsidRPr="00BF4D52">
        <w:rPr>
          <w:rFonts w:ascii="Arial" w:eastAsiaTheme="minorHAnsi" w:hAnsi="Arial" w:cs="Arial"/>
        </w:rPr>
        <w:t xml:space="preserve"> meeting after the absence. Pre-announced assignments are due upon return to school.</w:t>
      </w:r>
    </w:p>
    <w:p w14:paraId="622CA136" w14:textId="77777777" w:rsidR="00BF4D52" w:rsidRPr="00BF4D52" w:rsidRDefault="00BF4D52" w:rsidP="00BF4D52">
      <w:pPr>
        <w:widowControl w:val="0"/>
        <w:autoSpaceDE w:val="0"/>
        <w:autoSpaceDN w:val="0"/>
        <w:adjustRightInd w:val="0"/>
        <w:rPr>
          <w:rFonts w:eastAsiaTheme="minorHAnsi"/>
        </w:rPr>
      </w:pPr>
      <w:r w:rsidRPr="00BF4D52">
        <w:rPr>
          <w:rFonts w:ascii="Arial" w:eastAsiaTheme="minorHAnsi" w:hAnsi="Arial" w:cs="Arial"/>
        </w:rPr>
        <w:t> </w:t>
      </w:r>
    </w:p>
    <w:p w14:paraId="2542991B" w14:textId="77777777" w:rsidR="00FF6722" w:rsidRPr="00FF6722" w:rsidRDefault="00BF4D52" w:rsidP="00FF6722">
      <w:pPr>
        <w:pStyle w:val="NormalWeb"/>
        <w:spacing w:before="0" w:beforeAutospacing="0" w:after="0" w:afterAutospacing="0"/>
      </w:pPr>
      <w:r w:rsidRPr="00BF4D52">
        <w:rPr>
          <w:rFonts w:ascii="Arial" w:eastAsiaTheme="minorHAnsi" w:hAnsi="Arial" w:cs="Arial"/>
        </w:rPr>
        <w:t> </w:t>
      </w:r>
      <w:r w:rsidR="00FF6722" w:rsidRPr="00FF6722">
        <w:rPr>
          <w:rFonts w:ascii="Arial" w:hAnsi="Arial" w:cs="Arial"/>
          <w:b/>
          <w:bCs/>
          <w:color w:val="000000"/>
        </w:rPr>
        <w:t>REASSESSMENT OPPORTUNITY:</w:t>
      </w:r>
      <w:r w:rsidR="00FF6722" w:rsidRPr="00FF6722">
        <w:rPr>
          <w:rFonts w:ascii="Arial" w:hAnsi="Arial" w:cs="Arial"/>
          <w:color w:val="000000"/>
        </w:rPr>
        <w:t xml:space="preserve"> Reassessment opportunities are available for all students on </w:t>
      </w:r>
      <w:r w:rsidR="00FF6722" w:rsidRPr="00FF6722">
        <w:rPr>
          <w:rFonts w:ascii="Arial" w:hAnsi="Arial" w:cs="Arial"/>
          <w:color w:val="000000"/>
          <w:u w:val="single"/>
        </w:rPr>
        <w:t>tests</w:t>
      </w:r>
      <w:r w:rsidR="00FF6722" w:rsidRPr="00FF6722">
        <w:rPr>
          <w:rFonts w:ascii="Arial" w:hAnsi="Arial" w:cs="Arial"/>
          <w:color w:val="000000"/>
        </w:rPr>
        <w:t xml:space="preserve"> when they scored 69% or below. There will be only one reassessment opportunity on tests. This reassessment will be a newly generated teacher assessment and the reassessment score </w:t>
      </w:r>
      <w:r w:rsidR="00FF6722" w:rsidRPr="00FF6722">
        <w:rPr>
          <w:rFonts w:ascii="Arial" w:hAnsi="Arial" w:cs="Arial"/>
          <w:b/>
          <w:bCs/>
          <w:color w:val="000000"/>
        </w:rPr>
        <w:t>will replace the original score. </w:t>
      </w:r>
    </w:p>
    <w:p w14:paraId="06F859E8" w14:textId="77777777" w:rsidR="00FF6722" w:rsidRPr="00FF6722" w:rsidRDefault="00FF6722" w:rsidP="00FF6722"/>
    <w:p w14:paraId="3994748F" w14:textId="009DDC7F" w:rsidR="00BF4D52" w:rsidRPr="00BF4D52" w:rsidRDefault="00BF4D52" w:rsidP="00BF4D52">
      <w:pPr>
        <w:widowControl w:val="0"/>
        <w:autoSpaceDE w:val="0"/>
        <w:autoSpaceDN w:val="0"/>
        <w:adjustRightInd w:val="0"/>
        <w:rPr>
          <w:rFonts w:ascii="Calibri" w:eastAsiaTheme="minorHAnsi" w:hAnsi="Calibri" w:cs="Calibri"/>
        </w:rPr>
      </w:pPr>
    </w:p>
    <w:p w14:paraId="11E46454" w14:textId="77777777" w:rsidR="00412FF5" w:rsidRPr="00AA33CA" w:rsidRDefault="00412FF5" w:rsidP="00412FF5">
      <w:pPr>
        <w:rPr>
          <w:rFonts w:ascii="Arial" w:hAnsi="Arial" w:cs="Arial"/>
        </w:rPr>
      </w:pPr>
      <w:r w:rsidRPr="00AA33CA">
        <w:rPr>
          <w:rFonts w:ascii="Arial" w:hAnsi="Arial" w:cs="Arial"/>
          <w:b/>
          <w:u w:val="single"/>
        </w:rPr>
        <w:t>School-wide Expectations</w:t>
      </w:r>
      <w:r w:rsidRPr="00AA33CA">
        <w:rPr>
          <w:rFonts w:ascii="Arial" w:hAnsi="Arial" w:cs="Arial"/>
        </w:rPr>
        <w:t>:</w:t>
      </w:r>
    </w:p>
    <w:p w14:paraId="01E99F32" w14:textId="77777777" w:rsidR="00412FF5" w:rsidRPr="00AA33CA" w:rsidRDefault="00412FF5" w:rsidP="00412FF5">
      <w:pPr>
        <w:rPr>
          <w:rFonts w:ascii="Arial" w:hAnsi="Arial" w:cs="Arial"/>
        </w:rPr>
      </w:pPr>
    </w:p>
    <w:p w14:paraId="7A8CE8DF" w14:textId="77777777" w:rsidR="00412FF5" w:rsidRPr="00AA33CA" w:rsidRDefault="00412FF5" w:rsidP="00412FF5">
      <w:pPr>
        <w:shd w:val="clear" w:color="auto" w:fill="FFFFFF"/>
        <w:ind w:right="150"/>
        <w:rPr>
          <w:rFonts w:ascii="Arial" w:hAnsi="Arial" w:cs="Arial"/>
        </w:rPr>
      </w:pPr>
      <w:r w:rsidRPr="00AA33CA">
        <w:rPr>
          <w:rFonts w:ascii="Arial" w:hAnsi="Arial" w:cs="Arial"/>
          <w:b/>
        </w:rPr>
        <w:t>MASTERY LEARNING:</w:t>
      </w:r>
      <w:r w:rsidRPr="00AA33CA">
        <w:rPr>
          <w:rFonts w:ascii="Arial" w:hAnsi="Arial" w:cs="Arial"/>
        </w:rPr>
        <w:t xml:space="preserve"> With mastery learning, a unit of material is taught, and student understanding is evaluated before students are able to move on to the next unit. Students who have not shown mastery for a particular unit will receive feedback and support in reaching mastery. They may be given practice exercises, study guides, group work or complementary resources to help them improve and achieve mastery.  Students who demonstrate mastery of the content for a particular unit are given </w:t>
      </w:r>
      <w:r w:rsidRPr="00AA33CA">
        <w:rPr>
          <w:rFonts w:ascii="Arial" w:hAnsi="Arial" w:cs="Arial"/>
          <w:bCs/>
        </w:rPr>
        <w:t>enrichment</w:t>
      </w:r>
      <w:r w:rsidRPr="00AA33CA">
        <w:rPr>
          <w:rFonts w:ascii="Arial" w:hAnsi="Arial" w:cs="Arial"/>
        </w:rPr>
        <w:t xml:space="preserve"> exercises like special projects, tasks or academic games to further or broaden their knowledge of the material.</w:t>
      </w:r>
    </w:p>
    <w:p w14:paraId="0ACEBD8F" w14:textId="77777777" w:rsidR="00412FF5" w:rsidRPr="00AA33CA" w:rsidRDefault="00412FF5" w:rsidP="00412FF5">
      <w:pPr>
        <w:shd w:val="clear" w:color="auto" w:fill="FFFFFF"/>
        <w:ind w:right="150"/>
        <w:rPr>
          <w:rFonts w:ascii="Arial" w:hAnsi="Arial" w:cs="Arial"/>
        </w:rPr>
      </w:pPr>
    </w:p>
    <w:p w14:paraId="384ADBCF" w14:textId="77777777" w:rsidR="00412FF5" w:rsidRPr="00AA33CA" w:rsidRDefault="00E32087" w:rsidP="00412FF5">
      <w:pPr>
        <w:shd w:val="clear" w:color="auto" w:fill="FFFFFF"/>
        <w:ind w:right="150"/>
        <w:rPr>
          <w:rFonts w:ascii="Arial" w:hAnsi="Arial" w:cs="Arial"/>
        </w:rPr>
      </w:pPr>
      <w:r>
        <w:rPr>
          <w:rFonts w:ascii="Arial" w:hAnsi="Arial" w:cs="Arial"/>
          <w:b/>
        </w:rPr>
        <w:t>PROGRESS</w:t>
      </w:r>
      <w:r w:rsidR="00412FF5" w:rsidRPr="00AA33CA">
        <w:rPr>
          <w:rFonts w:ascii="Arial" w:hAnsi="Arial" w:cs="Arial"/>
          <w:b/>
        </w:rPr>
        <w:t xml:space="preserve"> REPORTS:</w:t>
      </w:r>
      <w:r w:rsidR="00412FF5" w:rsidRPr="00AA33CA">
        <w:rPr>
          <w:rFonts w:ascii="Arial" w:hAnsi="Arial" w:cs="Arial"/>
        </w:rPr>
        <w:t xml:space="preserve"> Parents and guardians are informed when students are making unsatisfactory progress in classes.  Poor performance will be reported to parents and guardians as soon as problems are evident.  </w:t>
      </w:r>
      <w:r>
        <w:rPr>
          <w:rFonts w:ascii="Arial" w:hAnsi="Arial" w:cs="Arial"/>
        </w:rPr>
        <w:t xml:space="preserve">Progress </w:t>
      </w:r>
      <w:r w:rsidR="00412FF5" w:rsidRPr="00AA33CA">
        <w:rPr>
          <w:rFonts w:ascii="Arial" w:hAnsi="Arial" w:cs="Arial"/>
        </w:rPr>
        <w:t>reports with plans</w:t>
      </w:r>
      <w:r w:rsidR="000A5628">
        <w:rPr>
          <w:rFonts w:ascii="Arial" w:hAnsi="Arial" w:cs="Arial"/>
        </w:rPr>
        <w:t xml:space="preserve"> for remediation will be provided</w:t>
      </w:r>
      <w:r w:rsidR="00412FF5" w:rsidRPr="00AA33CA">
        <w:rPr>
          <w:rFonts w:ascii="Arial" w:hAnsi="Arial" w:cs="Arial"/>
        </w:rPr>
        <w:t xml:space="preserve"> for all students making unsatisfactory progress, and parent-guardians conferences must be scheduled.  Unsatisfactory grades should never come as a surprise to parents, guardians, or students.  Also, see Board Policy Administrative Regulation IHA-R(1)</w:t>
      </w:r>
      <w:r w:rsidR="00412FF5" w:rsidRPr="00AA33CA">
        <w:rPr>
          <w:rFonts w:ascii="Arial" w:hAnsi="Arial" w:cs="Arial"/>
          <w:sz w:val="20"/>
          <w:szCs w:val="20"/>
        </w:rPr>
        <w:t xml:space="preserve"> </w:t>
      </w:r>
      <w:r w:rsidR="00412FF5" w:rsidRPr="00AA33CA">
        <w:rPr>
          <w:rFonts w:ascii="Arial" w:hAnsi="Arial" w:cs="Arial"/>
        </w:rPr>
        <w:t>under “Students in danger of not meeting academic expectations” for further information.  Teachers will:</w:t>
      </w:r>
    </w:p>
    <w:p w14:paraId="2ADF6B44" w14:textId="77777777" w:rsidR="00412FF5" w:rsidRPr="00AA33CA" w:rsidRDefault="00412FF5" w:rsidP="00412FF5">
      <w:pPr>
        <w:shd w:val="clear" w:color="auto" w:fill="FFFFFF"/>
        <w:ind w:right="150"/>
        <w:rPr>
          <w:rFonts w:ascii="Arial" w:hAnsi="Arial" w:cs="Arial"/>
        </w:rPr>
      </w:pPr>
    </w:p>
    <w:p w14:paraId="5822EC17" w14:textId="77777777" w:rsidR="00412FF5" w:rsidRPr="00AA33CA" w:rsidRDefault="000A5628" w:rsidP="00412FF5">
      <w:pPr>
        <w:numPr>
          <w:ilvl w:val="0"/>
          <w:numId w:val="1"/>
        </w:numPr>
        <w:rPr>
          <w:rFonts w:ascii="Arial" w:hAnsi="Arial" w:cs="Arial"/>
        </w:rPr>
      </w:pPr>
      <w:r>
        <w:rPr>
          <w:rFonts w:ascii="Arial" w:hAnsi="Arial" w:cs="Arial"/>
        </w:rPr>
        <w:t>Contact parents/</w:t>
      </w:r>
      <w:r w:rsidR="00412FF5" w:rsidRPr="00AA33CA">
        <w:rPr>
          <w:rFonts w:ascii="Arial" w:hAnsi="Arial" w:cs="Arial"/>
        </w:rPr>
        <w:t>guardians early in the semester if academic, attendance, or behavioral difficulties are apparent.</w:t>
      </w:r>
    </w:p>
    <w:p w14:paraId="4EC806C5" w14:textId="77777777" w:rsidR="00412FF5" w:rsidRPr="00AA33CA" w:rsidRDefault="000A5628" w:rsidP="00412FF5">
      <w:pPr>
        <w:numPr>
          <w:ilvl w:val="0"/>
          <w:numId w:val="1"/>
        </w:numPr>
        <w:rPr>
          <w:rFonts w:ascii="Arial" w:hAnsi="Arial" w:cs="Arial"/>
        </w:rPr>
      </w:pPr>
      <w:r>
        <w:rPr>
          <w:rFonts w:ascii="Arial" w:hAnsi="Arial" w:cs="Arial"/>
        </w:rPr>
        <w:t xml:space="preserve">Notify the </w:t>
      </w:r>
      <w:r w:rsidR="00412FF5" w:rsidRPr="00AA33CA">
        <w:rPr>
          <w:rFonts w:ascii="Arial" w:hAnsi="Arial" w:cs="Arial"/>
        </w:rPr>
        <w:t>c</w:t>
      </w:r>
      <w:r>
        <w:rPr>
          <w:rFonts w:ascii="Arial" w:hAnsi="Arial" w:cs="Arial"/>
        </w:rPr>
        <w:t xml:space="preserve">ounselor, Student Support Team (SST)/Response </w:t>
      </w:r>
      <w:r w:rsidR="00FF65BD">
        <w:rPr>
          <w:rFonts w:ascii="Arial" w:hAnsi="Arial" w:cs="Arial"/>
        </w:rPr>
        <w:t>t</w:t>
      </w:r>
      <w:r>
        <w:rPr>
          <w:rFonts w:ascii="Arial" w:hAnsi="Arial" w:cs="Arial"/>
        </w:rPr>
        <w:t>o Intervention</w:t>
      </w:r>
      <w:r w:rsidR="00FF65BD">
        <w:rPr>
          <w:rFonts w:ascii="Arial" w:hAnsi="Arial" w:cs="Arial"/>
        </w:rPr>
        <w:t xml:space="preserve"> </w:t>
      </w:r>
      <w:r>
        <w:rPr>
          <w:rFonts w:ascii="Arial" w:hAnsi="Arial" w:cs="Arial"/>
        </w:rPr>
        <w:t xml:space="preserve">(RTI) Chair, and/or an </w:t>
      </w:r>
      <w:r w:rsidR="00412FF5" w:rsidRPr="00AA33CA">
        <w:rPr>
          <w:rFonts w:ascii="Arial" w:hAnsi="Arial" w:cs="Arial"/>
        </w:rPr>
        <w:t>A</w:t>
      </w:r>
      <w:r>
        <w:rPr>
          <w:rFonts w:ascii="Arial" w:hAnsi="Arial" w:cs="Arial"/>
        </w:rPr>
        <w:t xml:space="preserve">ssistant </w:t>
      </w:r>
      <w:r w:rsidR="00412FF5" w:rsidRPr="00AA33CA">
        <w:rPr>
          <w:rFonts w:ascii="Arial" w:hAnsi="Arial" w:cs="Arial"/>
        </w:rPr>
        <w:t>P</w:t>
      </w:r>
      <w:r>
        <w:rPr>
          <w:rFonts w:ascii="Arial" w:hAnsi="Arial" w:cs="Arial"/>
        </w:rPr>
        <w:t>rincipal</w:t>
      </w:r>
      <w:r w:rsidR="00412FF5" w:rsidRPr="00AA33CA">
        <w:rPr>
          <w:rFonts w:ascii="Arial" w:hAnsi="Arial" w:cs="Arial"/>
        </w:rPr>
        <w:t xml:space="preserve"> of serious problems that are affecting classroom performance.</w:t>
      </w:r>
    </w:p>
    <w:p w14:paraId="6AB89A4A" w14:textId="77777777" w:rsidR="00412FF5" w:rsidRPr="00AA33CA" w:rsidRDefault="00412FF5" w:rsidP="00412FF5">
      <w:pPr>
        <w:numPr>
          <w:ilvl w:val="0"/>
          <w:numId w:val="1"/>
        </w:numPr>
        <w:rPr>
          <w:rFonts w:ascii="Arial" w:hAnsi="Arial" w:cs="Arial"/>
        </w:rPr>
      </w:pPr>
      <w:r w:rsidRPr="00AA33CA">
        <w:rPr>
          <w:rFonts w:ascii="Arial" w:hAnsi="Arial" w:cs="Arial"/>
        </w:rPr>
        <w:t>Set up parent conferences as necessary.</w:t>
      </w:r>
    </w:p>
    <w:p w14:paraId="47040A35" w14:textId="77777777" w:rsidR="00412FF5" w:rsidRPr="00AA33CA" w:rsidRDefault="00412FF5" w:rsidP="00412FF5">
      <w:pPr>
        <w:shd w:val="clear" w:color="auto" w:fill="FFFFFF"/>
        <w:ind w:right="150"/>
        <w:rPr>
          <w:rFonts w:ascii="Arial" w:hAnsi="Arial" w:cs="Arial"/>
        </w:rPr>
      </w:pPr>
    </w:p>
    <w:p w14:paraId="010880BA" w14:textId="77777777" w:rsidR="00412FF5" w:rsidRPr="00AA33CA" w:rsidRDefault="00412FF5" w:rsidP="00412FF5">
      <w:pPr>
        <w:shd w:val="clear" w:color="auto" w:fill="FFFFFF"/>
        <w:ind w:right="150"/>
        <w:rPr>
          <w:rFonts w:ascii="Arial" w:hAnsi="Arial" w:cs="Arial"/>
        </w:rPr>
      </w:pPr>
      <w:r w:rsidRPr="00AA33CA">
        <w:rPr>
          <w:rFonts w:ascii="Arial" w:hAnsi="Arial" w:cs="Arial"/>
          <w:b/>
        </w:rPr>
        <w:t>ATHLETIC ELIGIBILITY:</w:t>
      </w:r>
      <w:r w:rsidRPr="00AA33CA">
        <w:rPr>
          <w:rFonts w:ascii="Arial" w:hAnsi="Arial" w:cs="Arial"/>
          <w:color w:val="444444"/>
        </w:rPr>
        <w:t xml:space="preserve">  </w:t>
      </w:r>
      <w:r w:rsidRPr="00AA33CA">
        <w:rPr>
          <w:rFonts w:ascii="Arial" w:hAnsi="Arial" w:cs="Arial"/>
        </w:rPr>
        <w:t>Students wanting to participate in athletic programs governed by the GHSA and extracurricular activities must meet eligibility requirements to participate.  The Athletic Director (and the Extracurricular Activities sponsors) will collaborate with teachers to monitor and to identify students in</w:t>
      </w:r>
      <w:r w:rsidR="00103FBA">
        <w:rPr>
          <w:rFonts w:ascii="Arial" w:hAnsi="Arial" w:cs="Arial"/>
        </w:rPr>
        <w:t xml:space="preserve"> danger of failing courses.  A</w:t>
      </w:r>
      <w:r w:rsidRPr="00AA33CA">
        <w:rPr>
          <w:rFonts w:ascii="Arial" w:hAnsi="Arial" w:cs="Arial"/>
        </w:rPr>
        <w:t xml:space="preserve"> master list of </w:t>
      </w:r>
      <w:r w:rsidRPr="00AA33CA">
        <w:rPr>
          <w:rFonts w:ascii="Arial" w:hAnsi="Arial" w:cs="Arial"/>
        </w:rPr>
        <w:lastRenderedPageBreak/>
        <w:t>students participating in extracurricular activities and athletics u</w:t>
      </w:r>
      <w:r w:rsidR="00103FBA">
        <w:rPr>
          <w:rFonts w:ascii="Arial" w:hAnsi="Arial" w:cs="Arial"/>
        </w:rPr>
        <w:t>nder the auspices of the GHSA will be available to all staff.</w:t>
      </w:r>
    </w:p>
    <w:p w14:paraId="3E3F2182" w14:textId="77777777" w:rsidR="00412FF5" w:rsidRPr="00AA33CA" w:rsidRDefault="00412FF5" w:rsidP="00412FF5">
      <w:pPr>
        <w:rPr>
          <w:rFonts w:ascii="Arial" w:hAnsi="Arial" w:cs="Arial"/>
        </w:rPr>
      </w:pPr>
    </w:p>
    <w:p w14:paraId="16F54C13" w14:textId="77777777" w:rsidR="000975D2" w:rsidRPr="00825BB4" w:rsidRDefault="000975D2" w:rsidP="000975D2">
      <w:pPr>
        <w:rPr>
          <w:rFonts w:ascii="Arial" w:hAnsi="Arial" w:cs="Arial"/>
        </w:rPr>
      </w:pPr>
      <w:r w:rsidRPr="00825BB4">
        <w:rPr>
          <w:rFonts w:ascii="Arial" w:hAnsi="Arial" w:cs="Arial"/>
          <w:b/>
        </w:rPr>
        <w:t>Our Vision</w:t>
      </w:r>
      <w:r w:rsidRPr="00825BB4">
        <w:rPr>
          <w:rFonts w:ascii="Arial" w:hAnsi="Arial" w:cs="Arial"/>
        </w:rPr>
        <w:t>: A high-performing school where educators inspire, families engage and students love to learn.</w:t>
      </w:r>
    </w:p>
    <w:p w14:paraId="5B743DA8" w14:textId="77777777" w:rsidR="000975D2" w:rsidRPr="00825BB4" w:rsidRDefault="000975D2" w:rsidP="000975D2">
      <w:pPr>
        <w:rPr>
          <w:rFonts w:ascii="Arial" w:hAnsi="Arial" w:cs="Arial"/>
        </w:rPr>
      </w:pPr>
      <w:r w:rsidRPr="00825BB4">
        <w:rPr>
          <w:rFonts w:ascii="Arial" w:hAnsi="Arial" w:cs="Arial"/>
          <w:b/>
        </w:rPr>
        <w:t>Our Mission</w:t>
      </w:r>
      <w:r w:rsidRPr="00825BB4">
        <w:rPr>
          <w:rFonts w:ascii="Arial" w:hAnsi="Arial" w:cs="Arial"/>
        </w:rPr>
        <w:t>: Every student will graduate college and career ready with a dedication to community involvement and service.</w:t>
      </w:r>
    </w:p>
    <w:p w14:paraId="156E3E2F" w14:textId="77777777" w:rsidR="000975D2" w:rsidRPr="00AA33CA" w:rsidRDefault="000975D2" w:rsidP="000975D2">
      <w:pPr>
        <w:rPr>
          <w:rFonts w:ascii="Arial" w:hAnsi="Arial" w:cs="Arial"/>
        </w:rPr>
      </w:pPr>
      <w:r w:rsidRPr="002B2447">
        <w:rPr>
          <w:rFonts w:ascii="Arial" w:hAnsi="Arial" w:cs="Arial"/>
          <w:b/>
        </w:rPr>
        <w:t>Our Motto</w:t>
      </w:r>
      <w:r>
        <w:rPr>
          <w:rFonts w:ascii="Arial" w:hAnsi="Arial" w:cs="Arial"/>
        </w:rPr>
        <w:t>: Individually we are different; together we are Grady.</w:t>
      </w:r>
    </w:p>
    <w:p w14:paraId="415456FC" w14:textId="77777777" w:rsidR="000975D2" w:rsidRPr="00AA33CA" w:rsidRDefault="000975D2" w:rsidP="000975D2">
      <w:pPr>
        <w:rPr>
          <w:rFonts w:ascii="Arial" w:hAnsi="Arial" w:cs="Arial"/>
        </w:rPr>
      </w:pPr>
      <w:r w:rsidRPr="002B2447">
        <w:rPr>
          <w:rFonts w:ascii="Arial" w:hAnsi="Arial" w:cs="Arial"/>
          <w:b/>
        </w:rPr>
        <w:t>Grady Graduate Profile</w:t>
      </w:r>
      <w:r w:rsidR="003E0006">
        <w:rPr>
          <w:rFonts w:ascii="Arial" w:hAnsi="Arial" w:cs="Arial"/>
          <w:b/>
        </w:rPr>
        <w:t xml:space="preserve"> (5 Cs)</w:t>
      </w:r>
      <w:r>
        <w:rPr>
          <w:rFonts w:ascii="Arial" w:hAnsi="Arial" w:cs="Arial"/>
        </w:rPr>
        <w:t xml:space="preserve">: </w:t>
      </w:r>
      <w:r w:rsidR="003E0006">
        <w:rPr>
          <w:rFonts w:ascii="Arial" w:hAnsi="Arial" w:cs="Arial"/>
        </w:rPr>
        <w:t>c</w:t>
      </w:r>
      <w:r>
        <w:rPr>
          <w:rFonts w:ascii="Arial" w:hAnsi="Arial" w:cs="Arial"/>
        </w:rPr>
        <w:t>reativ</w:t>
      </w:r>
      <w:r w:rsidR="003E0006">
        <w:rPr>
          <w:rFonts w:ascii="Arial" w:hAnsi="Arial" w:cs="Arial"/>
        </w:rPr>
        <w:t>e,</w:t>
      </w:r>
      <w:r>
        <w:rPr>
          <w:rFonts w:ascii="Arial" w:hAnsi="Arial" w:cs="Arial"/>
        </w:rPr>
        <w:t xml:space="preserve"> </w:t>
      </w:r>
      <w:r w:rsidR="003E0006">
        <w:rPr>
          <w:rFonts w:ascii="Arial" w:hAnsi="Arial" w:cs="Arial"/>
        </w:rPr>
        <w:t>c</w:t>
      </w:r>
      <w:r>
        <w:rPr>
          <w:rFonts w:ascii="Arial" w:hAnsi="Arial" w:cs="Arial"/>
        </w:rPr>
        <w:t>ollaborati</w:t>
      </w:r>
      <w:r w:rsidR="003E0006">
        <w:rPr>
          <w:rFonts w:ascii="Arial" w:hAnsi="Arial" w:cs="Arial"/>
        </w:rPr>
        <w:t>ve,</w:t>
      </w:r>
      <w:r>
        <w:rPr>
          <w:rFonts w:ascii="Arial" w:hAnsi="Arial" w:cs="Arial"/>
        </w:rPr>
        <w:t xml:space="preserve"> </w:t>
      </w:r>
      <w:r w:rsidR="003E0006">
        <w:rPr>
          <w:rFonts w:ascii="Arial" w:hAnsi="Arial" w:cs="Arial"/>
        </w:rPr>
        <w:t>c</w:t>
      </w:r>
      <w:r>
        <w:rPr>
          <w:rFonts w:ascii="Arial" w:hAnsi="Arial" w:cs="Arial"/>
        </w:rPr>
        <w:t xml:space="preserve">ritical </w:t>
      </w:r>
      <w:r w:rsidR="003E0006">
        <w:rPr>
          <w:rFonts w:ascii="Arial" w:hAnsi="Arial" w:cs="Arial"/>
        </w:rPr>
        <w:t>t</w:t>
      </w:r>
      <w:r>
        <w:rPr>
          <w:rFonts w:ascii="Arial" w:hAnsi="Arial" w:cs="Arial"/>
        </w:rPr>
        <w:t>hink</w:t>
      </w:r>
      <w:r w:rsidR="003E0006">
        <w:rPr>
          <w:rFonts w:ascii="Arial" w:hAnsi="Arial" w:cs="Arial"/>
        </w:rPr>
        <w:t>er,</w:t>
      </w:r>
      <w:r>
        <w:rPr>
          <w:rFonts w:ascii="Arial" w:hAnsi="Arial" w:cs="Arial"/>
        </w:rPr>
        <w:t xml:space="preserve"> </w:t>
      </w:r>
      <w:r w:rsidR="003E0006">
        <w:rPr>
          <w:rFonts w:ascii="Arial" w:hAnsi="Arial" w:cs="Arial"/>
        </w:rPr>
        <w:t>c</w:t>
      </w:r>
      <w:r>
        <w:rPr>
          <w:rFonts w:ascii="Arial" w:hAnsi="Arial" w:cs="Arial"/>
        </w:rPr>
        <w:t>ommunicati</w:t>
      </w:r>
      <w:r w:rsidR="003E0006">
        <w:rPr>
          <w:rFonts w:ascii="Arial" w:hAnsi="Arial" w:cs="Arial"/>
        </w:rPr>
        <w:t>ve, and a good citizen.</w:t>
      </w:r>
    </w:p>
    <w:p w14:paraId="5B99C714" w14:textId="77777777" w:rsidR="000975D2" w:rsidRPr="00AA33CA" w:rsidRDefault="000975D2" w:rsidP="000975D2">
      <w:pPr>
        <w:rPr>
          <w:rFonts w:ascii="Arial" w:hAnsi="Arial" w:cs="Arial"/>
        </w:rPr>
      </w:pPr>
    </w:p>
    <w:p w14:paraId="357739AF" w14:textId="77777777" w:rsidR="000975D2" w:rsidRPr="00AA33CA" w:rsidRDefault="000975D2" w:rsidP="000975D2">
      <w:pPr>
        <w:jc w:val="center"/>
        <w:rPr>
          <w:rFonts w:ascii="Arial" w:hAnsi="Arial" w:cs="Arial"/>
        </w:rPr>
      </w:pPr>
      <w:r>
        <w:rPr>
          <w:rFonts w:ascii="Arial" w:hAnsi="Arial" w:cs="Arial"/>
          <w:noProof/>
        </w:rPr>
        <w:drawing>
          <wp:anchor distT="0" distB="0" distL="114300" distR="114300" simplePos="0" relativeHeight="251661312" behindDoc="1" locked="0" layoutInCell="1" allowOverlap="1" wp14:anchorId="7A4F2952" wp14:editId="49F120E8">
            <wp:simplePos x="0" y="0"/>
            <wp:positionH relativeFrom="column">
              <wp:posOffset>2399775</wp:posOffset>
            </wp:positionH>
            <wp:positionV relativeFrom="paragraph">
              <wp:posOffset>8558</wp:posOffset>
            </wp:positionV>
            <wp:extent cx="1252331" cy="1252331"/>
            <wp:effectExtent l="0" t="0" r="508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dy seal 2011 3 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2331" cy="1252331"/>
                    </a:xfrm>
                    <a:prstGeom prst="rect">
                      <a:avLst/>
                    </a:prstGeom>
                  </pic:spPr>
                </pic:pic>
              </a:graphicData>
            </a:graphic>
            <wp14:sizeRelH relativeFrom="page">
              <wp14:pctWidth>0</wp14:pctWidth>
            </wp14:sizeRelH>
            <wp14:sizeRelV relativeFrom="page">
              <wp14:pctHeight>0</wp14:pctHeight>
            </wp14:sizeRelV>
          </wp:anchor>
        </w:drawing>
      </w:r>
    </w:p>
    <w:p w14:paraId="39ECCC3C" w14:textId="77777777" w:rsidR="000975D2" w:rsidRPr="00AA33CA" w:rsidRDefault="000975D2" w:rsidP="000975D2">
      <w:pPr>
        <w:rPr>
          <w:rFonts w:ascii="Arial" w:hAnsi="Arial" w:cs="Arial"/>
        </w:rPr>
      </w:pPr>
    </w:p>
    <w:p w14:paraId="4C63F595" w14:textId="77777777" w:rsidR="00412FF5" w:rsidRDefault="00412FF5" w:rsidP="00412FF5">
      <w:pPr>
        <w:rPr>
          <w:rFonts w:ascii="Arial" w:hAnsi="Arial" w:cs="Arial"/>
          <w:b/>
        </w:rPr>
      </w:pPr>
    </w:p>
    <w:p w14:paraId="31D14287" w14:textId="77777777" w:rsidR="000975D2" w:rsidRDefault="000975D2" w:rsidP="00412FF5">
      <w:pPr>
        <w:rPr>
          <w:rFonts w:ascii="Arial" w:hAnsi="Arial" w:cs="Arial"/>
          <w:b/>
        </w:rPr>
      </w:pPr>
    </w:p>
    <w:p w14:paraId="43F1F003" w14:textId="77777777" w:rsidR="000975D2" w:rsidRDefault="000975D2" w:rsidP="00412FF5">
      <w:pPr>
        <w:rPr>
          <w:rFonts w:ascii="Arial" w:hAnsi="Arial" w:cs="Arial"/>
          <w:b/>
        </w:rPr>
      </w:pPr>
    </w:p>
    <w:p w14:paraId="33917B0F" w14:textId="77777777" w:rsidR="000975D2" w:rsidRDefault="000975D2" w:rsidP="00412FF5">
      <w:pPr>
        <w:rPr>
          <w:rFonts w:ascii="Arial" w:hAnsi="Arial" w:cs="Arial"/>
          <w:b/>
        </w:rPr>
      </w:pPr>
    </w:p>
    <w:p w14:paraId="6F2AAB5D" w14:textId="77777777" w:rsidR="000975D2" w:rsidRDefault="000975D2" w:rsidP="00412FF5">
      <w:pPr>
        <w:rPr>
          <w:rFonts w:ascii="Arial" w:hAnsi="Arial" w:cs="Arial"/>
          <w:b/>
        </w:rPr>
      </w:pPr>
    </w:p>
    <w:p w14:paraId="52FD0279" w14:textId="77777777" w:rsidR="000975D2" w:rsidRDefault="000975D2" w:rsidP="00412FF5">
      <w:pPr>
        <w:rPr>
          <w:rFonts w:ascii="Arial" w:hAnsi="Arial" w:cs="Arial"/>
          <w:b/>
        </w:rPr>
      </w:pPr>
    </w:p>
    <w:p w14:paraId="4F54C72E" w14:textId="77777777" w:rsidR="000975D2" w:rsidRDefault="003E0006" w:rsidP="00412FF5">
      <w:pPr>
        <w:rPr>
          <w:rFonts w:ascii="Arial" w:hAnsi="Arial" w:cs="Arial"/>
          <w:b/>
        </w:rPr>
      </w:pPr>
      <w:r>
        <w:rPr>
          <w:rFonts w:ascii="Arial" w:hAnsi="Arial" w:cs="Arial"/>
          <w:b/>
          <w:noProof/>
        </w:rPr>
        <mc:AlternateContent>
          <mc:Choice Requires="wps">
            <w:drawing>
              <wp:anchor distT="0" distB="0" distL="114300" distR="114300" simplePos="0" relativeHeight="251662336" behindDoc="0" locked="0" layoutInCell="1" allowOverlap="1" wp14:anchorId="42883055" wp14:editId="7DB314BA">
                <wp:simplePos x="0" y="0"/>
                <wp:positionH relativeFrom="column">
                  <wp:posOffset>-123825</wp:posOffset>
                </wp:positionH>
                <wp:positionV relativeFrom="paragraph">
                  <wp:posOffset>158115</wp:posOffset>
                </wp:positionV>
                <wp:extent cx="66198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619875" cy="0"/>
                        </a:xfrm>
                        <a:prstGeom prst="line">
                          <a:avLst/>
                        </a:prstGeom>
                        <a:ln cmpd="sng">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3B9065"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12.45pt" to="511.5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" strokecolor="black [3213]" strokeweight=".5pt">
                <v:stroke dashstyle="dash" joinstyle="miter"/>
              </v:line>
            </w:pict>
          </mc:Fallback>
        </mc:AlternateContent>
      </w:r>
    </w:p>
    <w:p w14:paraId="026A06C8" w14:textId="77777777" w:rsidR="000975D2" w:rsidRDefault="003177DC" w:rsidP="003177DC">
      <w:pPr>
        <w:jc w:val="center"/>
        <w:rPr>
          <w:rFonts w:ascii="Arial" w:hAnsi="Arial" w:cs="Arial"/>
          <w:b/>
        </w:rPr>
      </w:pPr>
      <w:r>
        <w:rPr>
          <w:rFonts w:ascii="Arial" w:hAnsi="Arial" w:cs="Arial"/>
          <w:b/>
        </w:rPr>
        <w:t>Receipt of Syllabus</w:t>
      </w:r>
    </w:p>
    <w:p w14:paraId="3892DCAE" w14:textId="3C1135CF" w:rsidR="000975D2" w:rsidRDefault="003177DC" w:rsidP="00412FF5">
      <w:pPr>
        <w:rPr>
          <w:rFonts w:ascii="Arial" w:hAnsi="Arial" w:cs="Arial"/>
          <w:b/>
        </w:rPr>
      </w:pPr>
      <w:r>
        <w:rPr>
          <w:rFonts w:ascii="Arial" w:hAnsi="Arial" w:cs="Arial"/>
          <w:b/>
        </w:rPr>
        <w:t xml:space="preserve">Course Name: </w:t>
      </w:r>
      <w:r w:rsidR="005B3709">
        <w:rPr>
          <w:rFonts w:ascii="Arial" w:hAnsi="Arial" w:cs="Arial"/>
          <w:color w:val="FF0000"/>
        </w:rPr>
        <w:t>Marketing Principles</w:t>
      </w:r>
    </w:p>
    <w:p w14:paraId="7528D7A0" w14:textId="77777777" w:rsidR="003177DC" w:rsidRDefault="003177DC" w:rsidP="00412FF5">
      <w:pPr>
        <w:rPr>
          <w:rFonts w:ascii="Arial" w:hAnsi="Arial" w:cs="Arial"/>
          <w:b/>
        </w:rPr>
      </w:pPr>
      <w:r>
        <w:rPr>
          <w:rFonts w:ascii="Arial" w:hAnsi="Arial" w:cs="Arial"/>
          <w:b/>
        </w:rPr>
        <w:t xml:space="preserve">Teacher Name: </w:t>
      </w:r>
      <w:r w:rsidR="001E4DEE">
        <w:rPr>
          <w:rFonts w:ascii="Arial" w:hAnsi="Arial" w:cs="Arial"/>
          <w:color w:val="FF0000"/>
        </w:rPr>
        <w:t>James Dunton</w:t>
      </w:r>
    </w:p>
    <w:p w14:paraId="3AE512DB" w14:textId="77777777" w:rsidR="000975D2" w:rsidRPr="00AA33CA" w:rsidRDefault="000975D2" w:rsidP="00412FF5">
      <w:pPr>
        <w:rPr>
          <w:rFonts w:ascii="Arial" w:hAnsi="Arial" w:cs="Arial"/>
          <w:b/>
        </w:rPr>
      </w:pPr>
    </w:p>
    <w:p w14:paraId="01112D9C" w14:textId="77777777" w:rsidR="00412FF5" w:rsidRPr="00AA33CA" w:rsidRDefault="00412FF5" w:rsidP="00412FF5">
      <w:pPr>
        <w:rPr>
          <w:rFonts w:ascii="Arial" w:hAnsi="Arial" w:cs="Arial"/>
        </w:rPr>
      </w:pPr>
    </w:p>
    <w:p w14:paraId="0B0F692E" w14:textId="77777777" w:rsidR="00412FF5" w:rsidRPr="00AA33CA" w:rsidRDefault="00412FF5" w:rsidP="00412FF5">
      <w:pPr>
        <w:rPr>
          <w:rFonts w:ascii="Arial" w:hAnsi="Arial" w:cs="Arial"/>
        </w:rPr>
      </w:pPr>
    </w:p>
    <w:p w14:paraId="6942C354" w14:textId="77777777" w:rsidR="00412FF5" w:rsidRPr="00AA33CA" w:rsidRDefault="00AA33CA" w:rsidP="00412FF5">
      <w:pPr>
        <w:rPr>
          <w:rFonts w:ascii="Arial" w:hAnsi="Arial" w:cs="Arial"/>
          <w:b/>
        </w:rPr>
      </w:pPr>
      <w:r>
        <w:rPr>
          <w:rFonts w:ascii="Arial" w:hAnsi="Arial" w:cs="Arial"/>
          <w:b/>
        </w:rPr>
        <w:t>____</w:t>
      </w:r>
      <w:r w:rsidR="00412FF5" w:rsidRPr="00AA33CA">
        <w:rPr>
          <w:rFonts w:ascii="Arial" w:hAnsi="Arial" w:cs="Arial"/>
          <w:b/>
        </w:rPr>
        <w:t>______________________</w:t>
      </w:r>
      <w:r>
        <w:rPr>
          <w:rFonts w:ascii="Arial" w:hAnsi="Arial" w:cs="Arial"/>
          <w:b/>
        </w:rPr>
        <w:t xml:space="preserve">____                   </w:t>
      </w:r>
      <w:r w:rsidR="00412FF5" w:rsidRPr="00AA33CA">
        <w:rPr>
          <w:rFonts w:ascii="Arial" w:hAnsi="Arial" w:cs="Arial"/>
          <w:b/>
        </w:rPr>
        <w:t>__________________________________</w:t>
      </w:r>
    </w:p>
    <w:p w14:paraId="414C6D02" w14:textId="77777777" w:rsidR="00412FF5" w:rsidRPr="00AA33CA" w:rsidRDefault="00442BA0" w:rsidP="00412FF5">
      <w:pPr>
        <w:rPr>
          <w:rFonts w:ascii="Arial" w:hAnsi="Arial" w:cs="Arial"/>
          <w:b/>
        </w:rPr>
      </w:pPr>
      <w:r>
        <w:rPr>
          <w:rFonts w:ascii="Arial" w:hAnsi="Arial" w:cs="Arial"/>
          <w:b/>
        </w:rPr>
        <w:t xml:space="preserve">                  </w:t>
      </w:r>
      <w:r w:rsidRPr="00442BA0">
        <w:rPr>
          <w:rFonts w:ascii="Arial" w:hAnsi="Arial" w:cs="Arial"/>
          <w:i/>
        </w:rPr>
        <w:t>Student Signature</w:t>
      </w:r>
      <w:r>
        <w:rPr>
          <w:rFonts w:ascii="Arial" w:hAnsi="Arial" w:cs="Arial"/>
          <w:b/>
        </w:rPr>
        <w:t xml:space="preserve">               </w:t>
      </w:r>
      <w:r w:rsidR="00AA33CA">
        <w:rPr>
          <w:rFonts w:ascii="Arial" w:hAnsi="Arial" w:cs="Arial"/>
          <w:b/>
        </w:rPr>
        <w:t xml:space="preserve">                   </w:t>
      </w:r>
      <w:r w:rsidR="00412FF5" w:rsidRPr="00AA33CA">
        <w:rPr>
          <w:rFonts w:ascii="Arial" w:hAnsi="Arial" w:cs="Arial"/>
          <w:b/>
        </w:rPr>
        <w:t xml:space="preserve">       </w:t>
      </w:r>
      <w:r w:rsidR="00AF7387">
        <w:rPr>
          <w:rFonts w:ascii="Arial" w:hAnsi="Arial" w:cs="Arial"/>
          <w:b/>
        </w:rPr>
        <w:t xml:space="preserve">    </w:t>
      </w:r>
      <w:r w:rsidR="00B558F5">
        <w:rPr>
          <w:rFonts w:ascii="Arial" w:hAnsi="Arial" w:cs="Arial"/>
          <w:i/>
        </w:rPr>
        <w:t>Parent/</w:t>
      </w:r>
      <w:r w:rsidR="00412FF5" w:rsidRPr="00442BA0">
        <w:rPr>
          <w:rFonts w:ascii="Arial" w:hAnsi="Arial" w:cs="Arial"/>
          <w:i/>
        </w:rPr>
        <w:t xml:space="preserve">Guardian </w:t>
      </w:r>
      <w:r w:rsidRPr="00442BA0">
        <w:rPr>
          <w:rFonts w:ascii="Arial" w:hAnsi="Arial" w:cs="Arial"/>
          <w:i/>
        </w:rPr>
        <w:t>Signature</w:t>
      </w:r>
    </w:p>
    <w:p w14:paraId="2BFEAEB5" w14:textId="77777777" w:rsidR="00412FF5" w:rsidRPr="00AA33CA" w:rsidRDefault="00412FF5" w:rsidP="00412FF5">
      <w:pPr>
        <w:rPr>
          <w:rFonts w:ascii="Arial" w:hAnsi="Arial" w:cs="Arial"/>
        </w:rPr>
      </w:pPr>
    </w:p>
    <w:p w14:paraId="64812C72" w14:textId="77777777" w:rsidR="00412FF5" w:rsidRPr="00AA33CA" w:rsidRDefault="00412FF5" w:rsidP="00412FF5">
      <w:pPr>
        <w:rPr>
          <w:rFonts w:ascii="Arial" w:hAnsi="Arial" w:cs="Arial"/>
        </w:rPr>
      </w:pPr>
    </w:p>
    <w:p w14:paraId="4A92F152" w14:textId="77777777" w:rsidR="00442BA0" w:rsidRPr="00AA33CA" w:rsidRDefault="00442BA0" w:rsidP="00442BA0">
      <w:pPr>
        <w:rPr>
          <w:rFonts w:ascii="Arial" w:hAnsi="Arial" w:cs="Arial"/>
          <w:b/>
        </w:rPr>
      </w:pPr>
      <w:r>
        <w:rPr>
          <w:rFonts w:ascii="Arial" w:hAnsi="Arial" w:cs="Arial"/>
          <w:b/>
        </w:rPr>
        <w:t>____</w:t>
      </w:r>
      <w:r w:rsidRPr="00AA33CA">
        <w:rPr>
          <w:rFonts w:ascii="Arial" w:hAnsi="Arial" w:cs="Arial"/>
          <w:b/>
        </w:rPr>
        <w:t>______________________</w:t>
      </w:r>
      <w:r>
        <w:rPr>
          <w:rFonts w:ascii="Arial" w:hAnsi="Arial" w:cs="Arial"/>
          <w:b/>
        </w:rPr>
        <w:t xml:space="preserve">____                   </w:t>
      </w:r>
      <w:r w:rsidRPr="00AA33CA">
        <w:rPr>
          <w:rFonts w:ascii="Arial" w:hAnsi="Arial" w:cs="Arial"/>
          <w:b/>
        </w:rPr>
        <w:t>__________________________________</w:t>
      </w:r>
    </w:p>
    <w:p w14:paraId="0240C3D0" w14:textId="77777777" w:rsidR="00442BA0" w:rsidRPr="00AA33CA" w:rsidRDefault="00442BA0" w:rsidP="00442BA0">
      <w:pPr>
        <w:rPr>
          <w:rFonts w:ascii="Arial" w:hAnsi="Arial" w:cs="Arial"/>
          <w:b/>
        </w:rPr>
      </w:pPr>
      <w:r>
        <w:rPr>
          <w:rFonts w:ascii="Arial" w:hAnsi="Arial" w:cs="Arial"/>
          <w:b/>
        </w:rPr>
        <w:t xml:space="preserve">                          </w:t>
      </w:r>
      <w:r>
        <w:rPr>
          <w:rFonts w:ascii="Arial" w:hAnsi="Arial" w:cs="Arial"/>
          <w:i/>
        </w:rPr>
        <w:t>Date</w:t>
      </w:r>
      <w:r>
        <w:rPr>
          <w:rFonts w:ascii="Arial" w:hAnsi="Arial" w:cs="Arial"/>
          <w:b/>
        </w:rPr>
        <w:t xml:space="preserve">                                  </w:t>
      </w:r>
      <w:r w:rsidRPr="00AA33CA">
        <w:rPr>
          <w:rFonts w:ascii="Arial" w:hAnsi="Arial" w:cs="Arial"/>
          <w:b/>
        </w:rPr>
        <w:t xml:space="preserve">       </w:t>
      </w:r>
      <w:r>
        <w:rPr>
          <w:rFonts w:ascii="Arial" w:hAnsi="Arial" w:cs="Arial"/>
          <w:b/>
        </w:rPr>
        <w:t xml:space="preserve">                                 </w:t>
      </w:r>
      <w:r>
        <w:rPr>
          <w:rFonts w:ascii="Arial" w:hAnsi="Arial" w:cs="Arial"/>
          <w:i/>
        </w:rPr>
        <w:t>Date</w:t>
      </w:r>
    </w:p>
    <w:p w14:paraId="09A4C10E" w14:textId="77777777" w:rsidR="00442BA0" w:rsidRPr="00AA33CA" w:rsidRDefault="00442BA0" w:rsidP="00442BA0">
      <w:pPr>
        <w:rPr>
          <w:rFonts w:ascii="Arial" w:hAnsi="Arial" w:cs="Arial"/>
        </w:rPr>
      </w:pPr>
    </w:p>
    <w:p w14:paraId="108EFC4D" w14:textId="77777777" w:rsidR="000975D2" w:rsidRPr="00AA33CA" w:rsidRDefault="000975D2">
      <w:pPr>
        <w:rPr>
          <w:rFonts w:ascii="Arial" w:hAnsi="Arial" w:cs="Arial"/>
        </w:rPr>
      </w:pPr>
    </w:p>
    <w:sectPr w:rsidR="000975D2" w:rsidRPr="00AA33CA">
      <w:type w:val="continuous"/>
      <w:pgSz w:w="12240" w:h="15840"/>
      <w:pgMar w:top="1440" w:right="1080" w:bottom="90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NewRoman,Bold">
    <w:altName w:val="Cambria"/>
    <w:panose1 w:val="020B0604020202020204"/>
    <w:charset w:val="00"/>
    <w:family w:val="roman"/>
    <w:notTrueType/>
    <w:pitch w:val="default"/>
    <w:sig w:usb0="00000003" w:usb1="00000000" w:usb2="00000000" w:usb3="00000000" w:csb0="00000001" w:csb1="00000000"/>
  </w:font>
  <w:font w:name="Segoe UI">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Bold">
    <w:altName w:val="Arial"/>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3638F"/>
    <w:multiLevelType w:val="hybridMultilevel"/>
    <w:tmpl w:val="8838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AA0E14"/>
    <w:multiLevelType w:val="hybridMultilevel"/>
    <w:tmpl w:val="9970F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4C614F"/>
    <w:multiLevelType w:val="multilevel"/>
    <w:tmpl w:val="CFAA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7A2ACF"/>
    <w:multiLevelType w:val="hybridMultilevel"/>
    <w:tmpl w:val="E17CDC78"/>
    <w:lvl w:ilvl="0" w:tplc="04090005">
      <w:start w:val="1"/>
      <w:numFmt w:val="bullet"/>
      <w:lvlText w:val=""/>
      <w:lvlJc w:val="left"/>
      <w:pPr>
        <w:ind w:left="117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FF5"/>
    <w:rsid w:val="00045ED8"/>
    <w:rsid w:val="000975D2"/>
    <w:rsid w:val="00097B2C"/>
    <w:rsid w:val="000A5628"/>
    <w:rsid w:val="000B18E7"/>
    <w:rsid w:val="00103FBA"/>
    <w:rsid w:val="00146284"/>
    <w:rsid w:val="001E4DEE"/>
    <w:rsid w:val="002B2447"/>
    <w:rsid w:val="002E4B36"/>
    <w:rsid w:val="0030066B"/>
    <w:rsid w:val="003177DC"/>
    <w:rsid w:val="003E0006"/>
    <w:rsid w:val="003E162F"/>
    <w:rsid w:val="003F3592"/>
    <w:rsid w:val="00412FF5"/>
    <w:rsid w:val="00420F66"/>
    <w:rsid w:val="00442BA0"/>
    <w:rsid w:val="004609F1"/>
    <w:rsid w:val="00490A4D"/>
    <w:rsid w:val="00516EAA"/>
    <w:rsid w:val="005A4C47"/>
    <w:rsid w:val="005B3709"/>
    <w:rsid w:val="006306FF"/>
    <w:rsid w:val="00822879"/>
    <w:rsid w:val="00825BB4"/>
    <w:rsid w:val="00957A3A"/>
    <w:rsid w:val="00991D82"/>
    <w:rsid w:val="009A7F84"/>
    <w:rsid w:val="00A567E5"/>
    <w:rsid w:val="00AA33CA"/>
    <w:rsid w:val="00AC647A"/>
    <w:rsid w:val="00AD45CB"/>
    <w:rsid w:val="00AF7387"/>
    <w:rsid w:val="00B31F3F"/>
    <w:rsid w:val="00B558F5"/>
    <w:rsid w:val="00BF4D52"/>
    <w:rsid w:val="00C40054"/>
    <w:rsid w:val="00CC6DE4"/>
    <w:rsid w:val="00D62C7A"/>
    <w:rsid w:val="00DF5565"/>
    <w:rsid w:val="00E03732"/>
    <w:rsid w:val="00E32087"/>
    <w:rsid w:val="00F301D2"/>
    <w:rsid w:val="00FC3F55"/>
    <w:rsid w:val="00FF65BD"/>
    <w:rsid w:val="00FF6722"/>
    <w:rsid w:val="00FF6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1204F8"/>
  <w15:docId w15:val="{975F621D-C0C0-A741-A967-CB0EDEF2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722"/>
    <w:pPr>
      <w:spacing w:after="0" w:line="240" w:lineRule="auto"/>
    </w:pPr>
    <w:rPr>
      <w:rFonts w:ascii="Times New Roman" w:eastAsia="Times New Roman" w:hAnsi="Times New Roman" w:cs="Times New Roman"/>
      <w:sz w:val="24"/>
      <w:szCs w:val="24"/>
    </w:rPr>
  </w:style>
  <w:style w:type="paragraph" w:styleId="Heading1">
    <w:name w:val="heading 1"/>
    <w:basedOn w:val="Default"/>
    <w:next w:val="Default"/>
    <w:link w:val="Heading1Char"/>
    <w:qFormat/>
    <w:rsid w:val="00412FF5"/>
    <w:pPr>
      <w:outlineLvl w:val="0"/>
    </w:pPr>
    <w:rPr>
      <w:sz w:val="24"/>
      <w:szCs w:val="24"/>
    </w:rPr>
  </w:style>
  <w:style w:type="paragraph" w:styleId="Heading2">
    <w:name w:val="heading 2"/>
    <w:basedOn w:val="Normal"/>
    <w:next w:val="Normal"/>
    <w:link w:val="Heading2Char"/>
    <w:qFormat/>
    <w:rsid w:val="00412FF5"/>
    <w:pPr>
      <w:keepNext/>
      <w:autoSpaceDE w:val="0"/>
      <w:autoSpaceDN w:val="0"/>
      <w:adjustRightInd w:val="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2FF5"/>
    <w:rPr>
      <w:rFonts w:ascii="TimesNewRoman,Bold" w:eastAsia="Times New Roman" w:hAnsi="TimesNewRoman,Bold" w:cs="Times New Roman"/>
      <w:sz w:val="24"/>
      <w:szCs w:val="24"/>
    </w:rPr>
  </w:style>
  <w:style w:type="character" w:customStyle="1" w:styleId="Heading2Char">
    <w:name w:val="Heading 2 Char"/>
    <w:basedOn w:val="DefaultParagraphFont"/>
    <w:link w:val="Heading2"/>
    <w:rsid w:val="00412FF5"/>
    <w:rPr>
      <w:rFonts w:ascii="Times New Roman" w:eastAsia="Times New Roman" w:hAnsi="Times New Roman" w:cs="Times New Roman"/>
      <w:b/>
      <w:bCs/>
      <w:sz w:val="24"/>
      <w:szCs w:val="24"/>
    </w:rPr>
  </w:style>
  <w:style w:type="paragraph" w:customStyle="1" w:styleId="Default">
    <w:name w:val="Default"/>
    <w:rsid w:val="00412FF5"/>
    <w:pPr>
      <w:autoSpaceDE w:val="0"/>
      <w:autoSpaceDN w:val="0"/>
      <w:adjustRightInd w:val="0"/>
      <w:spacing w:after="0" w:line="240" w:lineRule="auto"/>
    </w:pPr>
    <w:rPr>
      <w:rFonts w:ascii="TimesNewRoman,Bold" w:eastAsia="Times New Roman" w:hAnsi="TimesNewRoman,Bold" w:cs="Times New Roman"/>
      <w:sz w:val="20"/>
      <w:szCs w:val="20"/>
    </w:rPr>
  </w:style>
  <w:style w:type="character" w:styleId="Hyperlink">
    <w:name w:val="Hyperlink"/>
    <w:semiHidden/>
    <w:rsid w:val="00412FF5"/>
    <w:rPr>
      <w:color w:val="0000FF"/>
      <w:u w:val="single"/>
    </w:rPr>
  </w:style>
  <w:style w:type="paragraph" w:styleId="NormalWeb">
    <w:name w:val="Normal (Web)"/>
    <w:basedOn w:val="Normal"/>
    <w:uiPriority w:val="99"/>
    <w:unhideWhenUsed/>
    <w:rsid w:val="000B18E7"/>
    <w:pPr>
      <w:spacing w:before="100" w:beforeAutospacing="1" w:after="100" w:afterAutospacing="1"/>
    </w:pPr>
  </w:style>
  <w:style w:type="paragraph" w:styleId="BalloonText">
    <w:name w:val="Balloon Text"/>
    <w:basedOn w:val="Normal"/>
    <w:link w:val="BalloonTextChar"/>
    <w:uiPriority w:val="99"/>
    <w:semiHidden/>
    <w:unhideWhenUsed/>
    <w:rsid w:val="000B18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8E7"/>
    <w:rPr>
      <w:rFonts w:ascii="Segoe UI" w:eastAsia="Times New Roman" w:hAnsi="Segoe UI" w:cs="Segoe UI"/>
      <w:sz w:val="18"/>
      <w:szCs w:val="18"/>
    </w:rPr>
  </w:style>
  <w:style w:type="paragraph" w:styleId="ListParagraph">
    <w:name w:val="List Paragraph"/>
    <w:basedOn w:val="Normal"/>
    <w:uiPriority w:val="34"/>
    <w:qFormat/>
    <w:rsid w:val="003E162F"/>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7254">
      <w:bodyDiv w:val="1"/>
      <w:marLeft w:val="0"/>
      <w:marRight w:val="0"/>
      <w:marTop w:val="0"/>
      <w:marBottom w:val="0"/>
      <w:divBdr>
        <w:top w:val="none" w:sz="0" w:space="0" w:color="auto"/>
        <w:left w:val="none" w:sz="0" w:space="0" w:color="auto"/>
        <w:bottom w:val="none" w:sz="0" w:space="0" w:color="auto"/>
        <w:right w:val="none" w:sz="0" w:space="0" w:color="auto"/>
      </w:divBdr>
      <w:divsChild>
        <w:div w:id="777912937">
          <w:marLeft w:val="0"/>
          <w:marRight w:val="0"/>
          <w:marTop w:val="0"/>
          <w:marBottom w:val="0"/>
          <w:divBdr>
            <w:top w:val="none" w:sz="0" w:space="0" w:color="auto"/>
            <w:left w:val="none" w:sz="0" w:space="0" w:color="auto"/>
            <w:bottom w:val="none" w:sz="0" w:space="0" w:color="auto"/>
            <w:right w:val="none" w:sz="0" w:space="0" w:color="auto"/>
          </w:divBdr>
          <w:divsChild>
            <w:div w:id="1180002309">
              <w:marLeft w:val="0"/>
              <w:marRight w:val="0"/>
              <w:marTop w:val="0"/>
              <w:marBottom w:val="0"/>
              <w:divBdr>
                <w:top w:val="none" w:sz="0" w:space="0" w:color="auto"/>
                <w:left w:val="none" w:sz="0" w:space="0" w:color="auto"/>
                <w:bottom w:val="none" w:sz="0" w:space="0" w:color="auto"/>
                <w:right w:val="none" w:sz="0" w:space="0" w:color="auto"/>
              </w:divBdr>
              <w:divsChild>
                <w:div w:id="184943628">
                  <w:marLeft w:val="0"/>
                  <w:marRight w:val="0"/>
                  <w:marTop w:val="0"/>
                  <w:marBottom w:val="0"/>
                  <w:divBdr>
                    <w:top w:val="none" w:sz="0" w:space="0" w:color="auto"/>
                    <w:left w:val="none" w:sz="0" w:space="0" w:color="auto"/>
                    <w:bottom w:val="none" w:sz="0" w:space="0" w:color="auto"/>
                    <w:right w:val="none" w:sz="0" w:space="0" w:color="auto"/>
                  </w:divBdr>
                  <w:divsChild>
                    <w:div w:id="6008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20090">
      <w:bodyDiv w:val="1"/>
      <w:marLeft w:val="0"/>
      <w:marRight w:val="0"/>
      <w:marTop w:val="0"/>
      <w:marBottom w:val="0"/>
      <w:divBdr>
        <w:top w:val="none" w:sz="0" w:space="0" w:color="auto"/>
        <w:left w:val="none" w:sz="0" w:space="0" w:color="auto"/>
        <w:bottom w:val="none" w:sz="0" w:space="0" w:color="auto"/>
        <w:right w:val="none" w:sz="0" w:space="0" w:color="auto"/>
      </w:divBdr>
      <w:divsChild>
        <w:div w:id="584801979">
          <w:marLeft w:val="0"/>
          <w:marRight w:val="0"/>
          <w:marTop w:val="0"/>
          <w:marBottom w:val="0"/>
          <w:divBdr>
            <w:top w:val="none" w:sz="0" w:space="0" w:color="auto"/>
            <w:left w:val="none" w:sz="0" w:space="0" w:color="auto"/>
            <w:bottom w:val="none" w:sz="0" w:space="0" w:color="auto"/>
            <w:right w:val="none" w:sz="0" w:space="0" w:color="auto"/>
          </w:divBdr>
          <w:divsChild>
            <w:div w:id="84307109">
              <w:marLeft w:val="0"/>
              <w:marRight w:val="0"/>
              <w:marTop w:val="0"/>
              <w:marBottom w:val="0"/>
              <w:divBdr>
                <w:top w:val="none" w:sz="0" w:space="0" w:color="auto"/>
                <w:left w:val="none" w:sz="0" w:space="0" w:color="auto"/>
                <w:bottom w:val="none" w:sz="0" w:space="0" w:color="auto"/>
                <w:right w:val="none" w:sz="0" w:space="0" w:color="auto"/>
              </w:divBdr>
              <w:divsChild>
                <w:div w:id="417218388">
                  <w:marLeft w:val="0"/>
                  <w:marRight w:val="0"/>
                  <w:marTop w:val="0"/>
                  <w:marBottom w:val="0"/>
                  <w:divBdr>
                    <w:top w:val="none" w:sz="0" w:space="0" w:color="auto"/>
                    <w:left w:val="none" w:sz="0" w:space="0" w:color="auto"/>
                    <w:bottom w:val="none" w:sz="0" w:space="0" w:color="auto"/>
                    <w:right w:val="none" w:sz="0" w:space="0" w:color="auto"/>
                  </w:divBdr>
                </w:div>
                <w:div w:id="6517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04011">
          <w:marLeft w:val="0"/>
          <w:marRight w:val="0"/>
          <w:marTop w:val="0"/>
          <w:marBottom w:val="0"/>
          <w:divBdr>
            <w:top w:val="none" w:sz="0" w:space="0" w:color="auto"/>
            <w:left w:val="none" w:sz="0" w:space="0" w:color="auto"/>
            <w:bottom w:val="none" w:sz="0" w:space="0" w:color="auto"/>
            <w:right w:val="none" w:sz="0" w:space="0" w:color="auto"/>
          </w:divBdr>
          <w:divsChild>
            <w:div w:id="1322931674">
              <w:marLeft w:val="0"/>
              <w:marRight w:val="0"/>
              <w:marTop w:val="0"/>
              <w:marBottom w:val="0"/>
              <w:divBdr>
                <w:top w:val="none" w:sz="0" w:space="0" w:color="auto"/>
                <w:left w:val="none" w:sz="0" w:space="0" w:color="auto"/>
                <w:bottom w:val="none" w:sz="0" w:space="0" w:color="auto"/>
                <w:right w:val="none" w:sz="0" w:space="0" w:color="auto"/>
              </w:divBdr>
              <w:divsChild>
                <w:div w:id="1304577207">
                  <w:marLeft w:val="0"/>
                  <w:marRight w:val="0"/>
                  <w:marTop w:val="0"/>
                  <w:marBottom w:val="0"/>
                  <w:divBdr>
                    <w:top w:val="none" w:sz="0" w:space="0" w:color="auto"/>
                    <w:left w:val="none" w:sz="0" w:space="0" w:color="auto"/>
                    <w:bottom w:val="none" w:sz="0" w:space="0" w:color="auto"/>
                    <w:right w:val="none" w:sz="0" w:space="0" w:color="auto"/>
                  </w:divBdr>
                </w:div>
              </w:divsChild>
            </w:div>
            <w:div w:id="2037851173">
              <w:marLeft w:val="0"/>
              <w:marRight w:val="0"/>
              <w:marTop w:val="0"/>
              <w:marBottom w:val="0"/>
              <w:divBdr>
                <w:top w:val="none" w:sz="0" w:space="0" w:color="auto"/>
                <w:left w:val="none" w:sz="0" w:space="0" w:color="auto"/>
                <w:bottom w:val="none" w:sz="0" w:space="0" w:color="auto"/>
                <w:right w:val="none" w:sz="0" w:space="0" w:color="auto"/>
              </w:divBdr>
              <w:divsChild>
                <w:div w:id="73775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6996">
      <w:bodyDiv w:val="1"/>
      <w:marLeft w:val="0"/>
      <w:marRight w:val="0"/>
      <w:marTop w:val="0"/>
      <w:marBottom w:val="0"/>
      <w:divBdr>
        <w:top w:val="none" w:sz="0" w:space="0" w:color="auto"/>
        <w:left w:val="none" w:sz="0" w:space="0" w:color="auto"/>
        <w:bottom w:val="none" w:sz="0" w:space="0" w:color="auto"/>
        <w:right w:val="none" w:sz="0" w:space="0" w:color="auto"/>
      </w:divBdr>
      <w:divsChild>
        <w:div w:id="1001081598">
          <w:marLeft w:val="0"/>
          <w:marRight w:val="0"/>
          <w:marTop w:val="0"/>
          <w:marBottom w:val="0"/>
          <w:divBdr>
            <w:top w:val="none" w:sz="0" w:space="0" w:color="auto"/>
            <w:left w:val="none" w:sz="0" w:space="0" w:color="auto"/>
            <w:bottom w:val="none" w:sz="0" w:space="0" w:color="auto"/>
            <w:right w:val="none" w:sz="0" w:space="0" w:color="auto"/>
          </w:divBdr>
          <w:divsChild>
            <w:div w:id="2131975149">
              <w:marLeft w:val="0"/>
              <w:marRight w:val="0"/>
              <w:marTop w:val="0"/>
              <w:marBottom w:val="0"/>
              <w:divBdr>
                <w:top w:val="none" w:sz="0" w:space="0" w:color="auto"/>
                <w:left w:val="none" w:sz="0" w:space="0" w:color="auto"/>
                <w:bottom w:val="none" w:sz="0" w:space="0" w:color="auto"/>
                <w:right w:val="none" w:sz="0" w:space="0" w:color="auto"/>
              </w:divBdr>
              <w:divsChild>
                <w:div w:id="172066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7348">
      <w:bodyDiv w:val="1"/>
      <w:marLeft w:val="0"/>
      <w:marRight w:val="0"/>
      <w:marTop w:val="0"/>
      <w:marBottom w:val="0"/>
      <w:divBdr>
        <w:top w:val="none" w:sz="0" w:space="0" w:color="auto"/>
        <w:left w:val="none" w:sz="0" w:space="0" w:color="auto"/>
        <w:bottom w:val="none" w:sz="0" w:space="0" w:color="auto"/>
        <w:right w:val="none" w:sz="0" w:space="0" w:color="auto"/>
      </w:divBdr>
      <w:divsChild>
        <w:div w:id="2127849042">
          <w:marLeft w:val="0"/>
          <w:marRight w:val="0"/>
          <w:marTop w:val="0"/>
          <w:marBottom w:val="0"/>
          <w:divBdr>
            <w:top w:val="none" w:sz="0" w:space="0" w:color="auto"/>
            <w:left w:val="none" w:sz="0" w:space="0" w:color="auto"/>
            <w:bottom w:val="none" w:sz="0" w:space="0" w:color="auto"/>
            <w:right w:val="none" w:sz="0" w:space="0" w:color="auto"/>
          </w:divBdr>
          <w:divsChild>
            <w:div w:id="309406299">
              <w:marLeft w:val="0"/>
              <w:marRight w:val="0"/>
              <w:marTop w:val="0"/>
              <w:marBottom w:val="0"/>
              <w:divBdr>
                <w:top w:val="none" w:sz="0" w:space="0" w:color="auto"/>
                <w:left w:val="none" w:sz="0" w:space="0" w:color="auto"/>
                <w:bottom w:val="none" w:sz="0" w:space="0" w:color="auto"/>
                <w:right w:val="none" w:sz="0" w:space="0" w:color="auto"/>
              </w:divBdr>
              <w:divsChild>
                <w:div w:id="8684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14297">
      <w:bodyDiv w:val="1"/>
      <w:marLeft w:val="0"/>
      <w:marRight w:val="0"/>
      <w:marTop w:val="0"/>
      <w:marBottom w:val="0"/>
      <w:divBdr>
        <w:top w:val="none" w:sz="0" w:space="0" w:color="auto"/>
        <w:left w:val="none" w:sz="0" w:space="0" w:color="auto"/>
        <w:bottom w:val="none" w:sz="0" w:space="0" w:color="auto"/>
        <w:right w:val="none" w:sz="0" w:space="0" w:color="auto"/>
      </w:divBdr>
      <w:divsChild>
        <w:div w:id="811943237">
          <w:marLeft w:val="0"/>
          <w:marRight w:val="0"/>
          <w:marTop w:val="0"/>
          <w:marBottom w:val="0"/>
          <w:divBdr>
            <w:top w:val="none" w:sz="0" w:space="0" w:color="auto"/>
            <w:left w:val="none" w:sz="0" w:space="0" w:color="auto"/>
            <w:bottom w:val="none" w:sz="0" w:space="0" w:color="auto"/>
            <w:right w:val="none" w:sz="0" w:space="0" w:color="auto"/>
          </w:divBdr>
          <w:divsChild>
            <w:div w:id="216163113">
              <w:marLeft w:val="0"/>
              <w:marRight w:val="0"/>
              <w:marTop w:val="0"/>
              <w:marBottom w:val="0"/>
              <w:divBdr>
                <w:top w:val="none" w:sz="0" w:space="0" w:color="auto"/>
                <w:left w:val="none" w:sz="0" w:space="0" w:color="auto"/>
                <w:bottom w:val="none" w:sz="0" w:space="0" w:color="auto"/>
                <w:right w:val="none" w:sz="0" w:space="0" w:color="auto"/>
              </w:divBdr>
              <w:divsChild>
                <w:div w:id="156260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490611">
      <w:bodyDiv w:val="1"/>
      <w:marLeft w:val="0"/>
      <w:marRight w:val="0"/>
      <w:marTop w:val="0"/>
      <w:marBottom w:val="0"/>
      <w:divBdr>
        <w:top w:val="none" w:sz="0" w:space="0" w:color="auto"/>
        <w:left w:val="none" w:sz="0" w:space="0" w:color="auto"/>
        <w:bottom w:val="none" w:sz="0" w:space="0" w:color="auto"/>
        <w:right w:val="none" w:sz="0" w:space="0" w:color="auto"/>
      </w:divBdr>
    </w:div>
    <w:div w:id="444345300">
      <w:bodyDiv w:val="1"/>
      <w:marLeft w:val="0"/>
      <w:marRight w:val="0"/>
      <w:marTop w:val="0"/>
      <w:marBottom w:val="0"/>
      <w:divBdr>
        <w:top w:val="none" w:sz="0" w:space="0" w:color="auto"/>
        <w:left w:val="none" w:sz="0" w:space="0" w:color="auto"/>
        <w:bottom w:val="none" w:sz="0" w:space="0" w:color="auto"/>
        <w:right w:val="none" w:sz="0" w:space="0" w:color="auto"/>
      </w:divBdr>
      <w:divsChild>
        <w:div w:id="522062859">
          <w:marLeft w:val="0"/>
          <w:marRight w:val="0"/>
          <w:marTop w:val="0"/>
          <w:marBottom w:val="0"/>
          <w:divBdr>
            <w:top w:val="none" w:sz="0" w:space="0" w:color="auto"/>
            <w:left w:val="none" w:sz="0" w:space="0" w:color="auto"/>
            <w:bottom w:val="none" w:sz="0" w:space="0" w:color="auto"/>
            <w:right w:val="none" w:sz="0" w:space="0" w:color="auto"/>
          </w:divBdr>
          <w:divsChild>
            <w:div w:id="331295671">
              <w:marLeft w:val="0"/>
              <w:marRight w:val="0"/>
              <w:marTop w:val="0"/>
              <w:marBottom w:val="0"/>
              <w:divBdr>
                <w:top w:val="none" w:sz="0" w:space="0" w:color="auto"/>
                <w:left w:val="none" w:sz="0" w:space="0" w:color="auto"/>
                <w:bottom w:val="none" w:sz="0" w:space="0" w:color="auto"/>
                <w:right w:val="none" w:sz="0" w:space="0" w:color="auto"/>
              </w:divBdr>
              <w:divsChild>
                <w:div w:id="196407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170370">
      <w:bodyDiv w:val="1"/>
      <w:marLeft w:val="0"/>
      <w:marRight w:val="0"/>
      <w:marTop w:val="0"/>
      <w:marBottom w:val="0"/>
      <w:divBdr>
        <w:top w:val="none" w:sz="0" w:space="0" w:color="auto"/>
        <w:left w:val="none" w:sz="0" w:space="0" w:color="auto"/>
        <w:bottom w:val="none" w:sz="0" w:space="0" w:color="auto"/>
        <w:right w:val="none" w:sz="0" w:space="0" w:color="auto"/>
      </w:divBdr>
      <w:divsChild>
        <w:div w:id="1895504441">
          <w:marLeft w:val="0"/>
          <w:marRight w:val="0"/>
          <w:marTop w:val="0"/>
          <w:marBottom w:val="0"/>
          <w:divBdr>
            <w:top w:val="none" w:sz="0" w:space="0" w:color="auto"/>
            <w:left w:val="none" w:sz="0" w:space="0" w:color="auto"/>
            <w:bottom w:val="none" w:sz="0" w:space="0" w:color="auto"/>
            <w:right w:val="none" w:sz="0" w:space="0" w:color="auto"/>
          </w:divBdr>
          <w:divsChild>
            <w:div w:id="782698239">
              <w:marLeft w:val="0"/>
              <w:marRight w:val="0"/>
              <w:marTop w:val="0"/>
              <w:marBottom w:val="0"/>
              <w:divBdr>
                <w:top w:val="none" w:sz="0" w:space="0" w:color="auto"/>
                <w:left w:val="none" w:sz="0" w:space="0" w:color="auto"/>
                <w:bottom w:val="none" w:sz="0" w:space="0" w:color="auto"/>
                <w:right w:val="none" w:sz="0" w:space="0" w:color="auto"/>
              </w:divBdr>
              <w:divsChild>
                <w:div w:id="15167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671545">
      <w:bodyDiv w:val="1"/>
      <w:marLeft w:val="0"/>
      <w:marRight w:val="0"/>
      <w:marTop w:val="0"/>
      <w:marBottom w:val="0"/>
      <w:divBdr>
        <w:top w:val="none" w:sz="0" w:space="0" w:color="auto"/>
        <w:left w:val="none" w:sz="0" w:space="0" w:color="auto"/>
        <w:bottom w:val="none" w:sz="0" w:space="0" w:color="auto"/>
        <w:right w:val="none" w:sz="0" w:space="0" w:color="auto"/>
      </w:divBdr>
    </w:div>
    <w:div w:id="661933378">
      <w:bodyDiv w:val="1"/>
      <w:marLeft w:val="0"/>
      <w:marRight w:val="0"/>
      <w:marTop w:val="0"/>
      <w:marBottom w:val="0"/>
      <w:divBdr>
        <w:top w:val="none" w:sz="0" w:space="0" w:color="auto"/>
        <w:left w:val="none" w:sz="0" w:space="0" w:color="auto"/>
        <w:bottom w:val="none" w:sz="0" w:space="0" w:color="auto"/>
        <w:right w:val="none" w:sz="0" w:space="0" w:color="auto"/>
      </w:divBdr>
      <w:divsChild>
        <w:div w:id="1770466852">
          <w:marLeft w:val="0"/>
          <w:marRight w:val="0"/>
          <w:marTop w:val="0"/>
          <w:marBottom w:val="0"/>
          <w:divBdr>
            <w:top w:val="none" w:sz="0" w:space="0" w:color="auto"/>
            <w:left w:val="none" w:sz="0" w:space="0" w:color="auto"/>
            <w:bottom w:val="none" w:sz="0" w:space="0" w:color="auto"/>
            <w:right w:val="none" w:sz="0" w:space="0" w:color="auto"/>
          </w:divBdr>
          <w:divsChild>
            <w:div w:id="98718985">
              <w:marLeft w:val="0"/>
              <w:marRight w:val="0"/>
              <w:marTop w:val="0"/>
              <w:marBottom w:val="0"/>
              <w:divBdr>
                <w:top w:val="none" w:sz="0" w:space="0" w:color="auto"/>
                <w:left w:val="none" w:sz="0" w:space="0" w:color="auto"/>
                <w:bottom w:val="none" w:sz="0" w:space="0" w:color="auto"/>
                <w:right w:val="none" w:sz="0" w:space="0" w:color="auto"/>
              </w:divBdr>
              <w:divsChild>
                <w:div w:id="3745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699686">
      <w:bodyDiv w:val="1"/>
      <w:marLeft w:val="0"/>
      <w:marRight w:val="0"/>
      <w:marTop w:val="0"/>
      <w:marBottom w:val="0"/>
      <w:divBdr>
        <w:top w:val="none" w:sz="0" w:space="0" w:color="auto"/>
        <w:left w:val="none" w:sz="0" w:space="0" w:color="auto"/>
        <w:bottom w:val="none" w:sz="0" w:space="0" w:color="auto"/>
        <w:right w:val="none" w:sz="0" w:space="0" w:color="auto"/>
      </w:divBdr>
      <w:divsChild>
        <w:div w:id="807744097">
          <w:marLeft w:val="0"/>
          <w:marRight w:val="0"/>
          <w:marTop w:val="0"/>
          <w:marBottom w:val="0"/>
          <w:divBdr>
            <w:top w:val="none" w:sz="0" w:space="0" w:color="auto"/>
            <w:left w:val="none" w:sz="0" w:space="0" w:color="auto"/>
            <w:bottom w:val="none" w:sz="0" w:space="0" w:color="auto"/>
            <w:right w:val="none" w:sz="0" w:space="0" w:color="auto"/>
          </w:divBdr>
          <w:divsChild>
            <w:div w:id="461772749">
              <w:marLeft w:val="0"/>
              <w:marRight w:val="0"/>
              <w:marTop w:val="0"/>
              <w:marBottom w:val="0"/>
              <w:divBdr>
                <w:top w:val="none" w:sz="0" w:space="0" w:color="auto"/>
                <w:left w:val="none" w:sz="0" w:space="0" w:color="auto"/>
                <w:bottom w:val="none" w:sz="0" w:space="0" w:color="auto"/>
                <w:right w:val="none" w:sz="0" w:space="0" w:color="auto"/>
              </w:divBdr>
              <w:divsChild>
                <w:div w:id="11286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19545">
      <w:bodyDiv w:val="1"/>
      <w:marLeft w:val="0"/>
      <w:marRight w:val="0"/>
      <w:marTop w:val="0"/>
      <w:marBottom w:val="0"/>
      <w:divBdr>
        <w:top w:val="none" w:sz="0" w:space="0" w:color="auto"/>
        <w:left w:val="none" w:sz="0" w:space="0" w:color="auto"/>
        <w:bottom w:val="none" w:sz="0" w:space="0" w:color="auto"/>
        <w:right w:val="none" w:sz="0" w:space="0" w:color="auto"/>
      </w:divBdr>
    </w:div>
    <w:div w:id="1409424399">
      <w:bodyDiv w:val="1"/>
      <w:marLeft w:val="0"/>
      <w:marRight w:val="0"/>
      <w:marTop w:val="0"/>
      <w:marBottom w:val="0"/>
      <w:divBdr>
        <w:top w:val="none" w:sz="0" w:space="0" w:color="auto"/>
        <w:left w:val="none" w:sz="0" w:space="0" w:color="auto"/>
        <w:bottom w:val="none" w:sz="0" w:space="0" w:color="auto"/>
        <w:right w:val="none" w:sz="0" w:space="0" w:color="auto"/>
      </w:divBdr>
    </w:div>
    <w:div w:id="1597399235">
      <w:bodyDiv w:val="1"/>
      <w:marLeft w:val="0"/>
      <w:marRight w:val="0"/>
      <w:marTop w:val="0"/>
      <w:marBottom w:val="0"/>
      <w:divBdr>
        <w:top w:val="none" w:sz="0" w:space="0" w:color="auto"/>
        <w:left w:val="none" w:sz="0" w:space="0" w:color="auto"/>
        <w:bottom w:val="none" w:sz="0" w:space="0" w:color="auto"/>
        <w:right w:val="none" w:sz="0" w:space="0" w:color="auto"/>
      </w:divBdr>
      <w:divsChild>
        <w:div w:id="584535031">
          <w:marLeft w:val="0"/>
          <w:marRight w:val="0"/>
          <w:marTop w:val="0"/>
          <w:marBottom w:val="0"/>
          <w:divBdr>
            <w:top w:val="none" w:sz="0" w:space="0" w:color="auto"/>
            <w:left w:val="none" w:sz="0" w:space="0" w:color="auto"/>
            <w:bottom w:val="none" w:sz="0" w:space="0" w:color="auto"/>
            <w:right w:val="none" w:sz="0" w:space="0" w:color="auto"/>
          </w:divBdr>
          <w:divsChild>
            <w:div w:id="517239750">
              <w:marLeft w:val="0"/>
              <w:marRight w:val="0"/>
              <w:marTop w:val="0"/>
              <w:marBottom w:val="0"/>
              <w:divBdr>
                <w:top w:val="none" w:sz="0" w:space="0" w:color="auto"/>
                <w:left w:val="none" w:sz="0" w:space="0" w:color="auto"/>
                <w:bottom w:val="none" w:sz="0" w:space="0" w:color="auto"/>
                <w:right w:val="none" w:sz="0" w:space="0" w:color="auto"/>
              </w:divBdr>
              <w:divsChild>
                <w:div w:id="123188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031076">
      <w:bodyDiv w:val="1"/>
      <w:marLeft w:val="0"/>
      <w:marRight w:val="0"/>
      <w:marTop w:val="0"/>
      <w:marBottom w:val="0"/>
      <w:divBdr>
        <w:top w:val="none" w:sz="0" w:space="0" w:color="auto"/>
        <w:left w:val="none" w:sz="0" w:space="0" w:color="auto"/>
        <w:bottom w:val="none" w:sz="0" w:space="0" w:color="auto"/>
        <w:right w:val="none" w:sz="0" w:space="0" w:color="auto"/>
      </w:divBdr>
      <w:divsChild>
        <w:div w:id="1702707607">
          <w:marLeft w:val="0"/>
          <w:marRight w:val="0"/>
          <w:marTop w:val="0"/>
          <w:marBottom w:val="0"/>
          <w:divBdr>
            <w:top w:val="none" w:sz="0" w:space="0" w:color="auto"/>
            <w:left w:val="none" w:sz="0" w:space="0" w:color="auto"/>
            <w:bottom w:val="none" w:sz="0" w:space="0" w:color="auto"/>
            <w:right w:val="none" w:sz="0" w:space="0" w:color="auto"/>
          </w:divBdr>
          <w:divsChild>
            <w:div w:id="203755277">
              <w:marLeft w:val="0"/>
              <w:marRight w:val="0"/>
              <w:marTop w:val="0"/>
              <w:marBottom w:val="0"/>
              <w:divBdr>
                <w:top w:val="none" w:sz="0" w:space="0" w:color="auto"/>
                <w:left w:val="none" w:sz="0" w:space="0" w:color="auto"/>
                <w:bottom w:val="none" w:sz="0" w:space="0" w:color="auto"/>
                <w:right w:val="none" w:sz="0" w:space="0" w:color="auto"/>
              </w:divBdr>
              <w:divsChild>
                <w:div w:id="1158229075">
                  <w:marLeft w:val="0"/>
                  <w:marRight w:val="0"/>
                  <w:marTop w:val="0"/>
                  <w:marBottom w:val="0"/>
                  <w:divBdr>
                    <w:top w:val="none" w:sz="0" w:space="0" w:color="auto"/>
                    <w:left w:val="none" w:sz="0" w:space="0" w:color="auto"/>
                    <w:bottom w:val="none" w:sz="0" w:space="0" w:color="auto"/>
                    <w:right w:val="none" w:sz="0" w:space="0" w:color="auto"/>
                  </w:divBdr>
                  <w:divsChild>
                    <w:div w:id="18364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743168">
      <w:bodyDiv w:val="1"/>
      <w:marLeft w:val="0"/>
      <w:marRight w:val="0"/>
      <w:marTop w:val="0"/>
      <w:marBottom w:val="0"/>
      <w:divBdr>
        <w:top w:val="none" w:sz="0" w:space="0" w:color="auto"/>
        <w:left w:val="none" w:sz="0" w:space="0" w:color="auto"/>
        <w:bottom w:val="none" w:sz="0" w:space="0" w:color="auto"/>
        <w:right w:val="none" w:sz="0" w:space="0" w:color="auto"/>
      </w:divBdr>
      <w:divsChild>
        <w:div w:id="180901323">
          <w:marLeft w:val="0"/>
          <w:marRight w:val="0"/>
          <w:marTop w:val="0"/>
          <w:marBottom w:val="0"/>
          <w:divBdr>
            <w:top w:val="none" w:sz="0" w:space="0" w:color="auto"/>
            <w:left w:val="none" w:sz="0" w:space="0" w:color="auto"/>
            <w:bottom w:val="none" w:sz="0" w:space="0" w:color="auto"/>
            <w:right w:val="none" w:sz="0" w:space="0" w:color="auto"/>
          </w:divBdr>
          <w:divsChild>
            <w:div w:id="1823962811">
              <w:marLeft w:val="0"/>
              <w:marRight w:val="0"/>
              <w:marTop w:val="0"/>
              <w:marBottom w:val="0"/>
              <w:divBdr>
                <w:top w:val="none" w:sz="0" w:space="0" w:color="auto"/>
                <w:left w:val="none" w:sz="0" w:space="0" w:color="auto"/>
                <w:bottom w:val="none" w:sz="0" w:space="0" w:color="auto"/>
                <w:right w:val="none" w:sz="0" w:space="0" w:color="auto"/>
              </w:divBdr>
              <w:divsChild>
                <w:div w:id="9597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87621">
      <w:bodyDiv w:val="1"/>
      <w:marLeft w:val="0"/>
      <w:marRight w:val="0"/>
      <w:marTop w:val="0"/>
      <w:marBottom w:val="0"/>
      <w:divBdr>
        <w:top w:val="none" w:sz="0" w:space="0" w:color="auto"/>
        <w:left w:val="none" w:sz="0" w:space="0" w:color="auto"/>
        <w:bottom w:val="none" w:sz="0" w:space="0" w:color="auto"/>
        <w:right w:val="none" w:sz="0" w:space="0" w:color="auto"/>
      </w:divBdr>
      <w:divsChild>
        <w:div w:id="395590960">
          <w:marLeft w:val="0"/>
          <w:marRight w:val="0"/>
          <w:marTop w:val="0"/>
          <w:marBottom w:val="0"/>
          <w:divBdr>
            <w:top w:val="none" w:sz="0" w:space="0" w:color="auto"/>
            <w:left w:val="none" w:sz="0" w:space="0" w:color="auto"/>
            <w:bottom w:val="none" w:sz="0" w:space="0" w:color="auto"/>
            <w:right w:val="none" w:sz="0" w:space="0" w:color="auto"/>
          </w:divBdr>
          <w:divsChild>
            <w:div w:id="1633057237">
              <w:marLeft w:val="0"/>
              <w:marRight w:val="0"/>
              <w:marTop w:val="0"/>
              <w:marBottom w:val="0"/>
              <w:divBdr>
                <w:top w:val="none" w:sz="0" w:space="0" w:color="auto"/>
                <w:left w:val="none" w:sz="0" w:space="0" w:color="auto"/>
                <w:bottom w:val="none" w:sz="0" w:space="0" w:color="auto"/>
                <w:right w:val="none" w:sz="0" w:space="0" w:color="auto"/>
              </w:divBdr>
              <w:divsChild>
                <w:div w:id="15369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11196">
      <w:bodyDiv w:val="1"/>
      <w:marLeft w:val="0"/>
      <w:marRight w:val="0"/>
      <w:marTop w:val="0"/>
      <w:marBottom w:val="0"/>
      <w:divBdr>
        <w:top w:val="none" w:sz="0" w:space="0" w:color="auto"/>
        <w:left w:val="none" w:sz="0" w:space="0" w:color="auto"/>
        <w:bottom w:val="none" w:sz="0" w:space="0" w:color="auto"/>
        <w:right w:val="none" w:sz="0" w:space="0" w:color="auto"/>
      </w:divBdr>
      <w:divsChild>
        <w:div w:id="1529103962">
          <w:marLeft w:val="0"/>
          <w:marRight w:val="0"/>
          <w:marTop w:val="0"/>
          <w:marBottom w:val="0"/>
          <w:divBdr>
            <w:top w:val="none" w:sz="0" w:space="0" w:color="auto"/>
            <w:left w:val="none" w:sz="0" w:space="0" w:color="auto"/>
            <w:bottom w:val="none" w:sz="0" w:space="0" w:color="auto"/>
            <w:right w:val="none" w:sz="0" w:space="0" w:color="auto"/>
          </w:divBdr>
          <w:divsChild>
            <w:div w:id="2019575168">
              <w:marLeft w:val="0"/>
              <w:marRight w:val="0"/>
              <w:marTop w:val="0"/>
              <w:marBottom w:val="0"/>
              <w:divBdr>
                <w:top w:val="none" w:sz="0" w:space="0" w:color="auto"/>
                <w:left w:val="none" w:sz="0" w:space="0" w:color="auto"/>
                <w:bottom w:val="none" w:sz="0" w:space="0" w:color="auto"/>
                <w:right w:val="none" w:sz="0" w:space="0" w:color="auto"/>
              </w:divBdr>
              <w:divsChild>
                <w:div w:id="146619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1BDE0-1FDE-424F-A9E4-F74CC661F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Guiney, Timothy</dc:creator>
  <cp:keywords/>
  <dc:description/>
  <cp:lastModifiedBy>Jim Dunton</cp:lastModifiedBy>
  <cp:revision>6</cp:revision>
  <cp:lastPrinted>2018-07-28T16:29:00Z</cp:lastPrinted>
  <dcterms:created xsi:type="dcterms:W3CDTF">2020-08-03T12:50:00Z</dcterms:created>
  <dcterms:modified xsi:type="dcterms:W3CDTF">2020-08-05T15:28:00Z</dcterms:modified>
</cp:coreProperties>
</file>